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100</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109A4864">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投标人须是中华人民共和国境内正式注册并具有有效独立法人资格的法人，投标人注册资金不得少于200万元。（需提供加盖公章的营业执照复印件）</w:t>
      </w:r>
    </w:p>
    <w:p w14:paraId="0F8A9671">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2</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5E4090B5">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3</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投标供应商投标时必须提供原厂质保证明文件</w:t>
      </w:r>
      <w:r>
        <w:rPr>
          <w:rFonts w:hint="eastAsia" w:ascii="宋体" w:hAnsi="宋体" w:eastAsia="宋体" w:cs="宋体"/>
          <w:szCs w:val="21"/>
          <w:highlight w:val="none"/>
          <w:lang w:val="en-US" w:eastAsia="zh-CN"/>
        </w:rPr>
        <w:t>及授权函</w:t>
      </w:r>
      <w:r>
        <w:rPr>
          <w:rFonts w:hint="eastAsia" w:ascii="宋体" w:hAnsi="宋体" w:eastAsia="宋体" w:cs="宋体"/>
          <w:szCs w:val="21"/>
          <w:highlight w:val="none"/>
        </w:rPr>
        <w:t>。</w:t>
      </w:r>
    </w:p>
    <w:p w14:paraId="538E1624">
      <w:pPr>
        <w:kinsoku/>
        <w:wordWrap/>
        <w:overflowPunct/>
        <w:topLinePunct w:val="0"/>
        <w:bidi w:val="0"/>
        <w:spacing w:line="36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4、投标设备必须原厂原配(含Windows正版专业版操作系统)，不接受任何拆改。投标时提供设备生产厂家盖章的配置清单明细(操作系统须为原厂自带专业版）。</w:t>
      </w:r>
    </w:p>
    <w:p w14:paraId="1142FEDB">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5</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投标人须提供2022年1月1日至本公告发布之日止本次采购类似供货合同（单个合同金额不低于50万）。（提供加盖公章的合同复印件，原件备查）。</w:t>
      </w:r>
    </w:p>
    <w:p w14:paraId="1EFD7129">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6</w:t>
      </w:r>
      <w:r>
        <w:rPr>
          <w:rFonts w:hint="eastAsia" w:ascii="宋体" w:hAnsi="宋体" w:eastAsia="宋体" w:cs="宋体"/>
          <w:szCs w:val="21"/>
          <w:highlight w:val="none"/>
          <w:lang w:eastAsia="zh-CN"/>
        </w:rPr>
        <w:t>、</w:t>
      </w:r>
      <w:r>
        <w:rPr>
          <w:rFonts w:hint="eastAsia" w:ascii="宋体" w:hAnsi="宋体" w:eastAsia="宋体" w:cs="宋体"/>
          <w:szCs w:val="21"/>
          <w:highlight w:val="none"/>
        </w:rPr>
        <w:t xml:space="preserve"> 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14:paraId="1EE01B20">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3"/>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19</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KG2023-G078-ZB10</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唐莉</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15</w:t>
      </w:r>
      <w:bookmarkStart w:id="0" w:name="_GoBack"/>
      <w:bookmarkEnd w:id="0"/>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060EE81A">
      <w:pPr>
        <w:pStyle w:val="3"/>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w:t>
      </w: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val="0"/>
          <w:bCs w:val="0"/>
          <w:highlight w:val="none"/>
          <w:lang w:val="en-US" w:eastAsia="zh-CN"/>
        </w:rPr>
        <w:t xml:space="preserve"> 扬州泰州国际机场二期扩建工程民航专业弱电系统工程施工（标段一）</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2651F26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8A46979">
      <w:pPr>
        <w:rPr>
          <w:rFonts w:hint="eastAsia"/>
          <w:lang w:val="en-US" w:eastAsia="zh-CN"/>
        </w:rPr>
      </w:pPr>
      <w:r>
        <w:rPr>
          <w:rFonts w:hint="eastAsia"/>
          <w:lang w:val="en-US" w:eastAsia="zh-CN"/>
        </w:rPr>
        <w:br w:type="page"/>
      </w:r>
    </w:p>
    <w:p w14:paraId="3A8E87E3">
      <w:pPr>
        <w:rPr>
          <w:rFonts w:hint="eastAsia"/>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3C485315">
      <w:pPr>
        <w:rPr>
          <w:rFonts w:hint="eastAsia" w:eastAsia="宋体"/>
          <w:b/>
          <w:bCs/>
          <w:lang w:val="en-US" w:eastAsia="zh-CN"/>
        </w:rPr>
      </w:pPr>
      <w:r>
        <w:rPr>
          <w:rFonts w:hint="eastAsia" w:eastAsia="宋体"/>
          <w:b/>
          <w:bCs/>
          <w:lang w:val="en-US" w:eastAsia="zh-CN"/>
        </w:rPr>
        <w:t>附件三：报价一览表</w:t>
      </w:r>
    </w:p>
    <w:p w14:paraId="03B8C0C3">
      <w:pPr>
        <w:rPr>
          <w:rFonts w:hint="eastAsia" w:eastAsia="宋体"/>
          <w:lang w:val="en-US" w:eastAsia="zh-CN"/>
        </w:rPr>
      </w:pPr>
    </w:p>
    <w:tbl>
      <w:tblPr>
        <w:tblStyle w:val="9"/>
        <w:tblW w:w="1394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91"/>
        <w:gridCol w:w="892"/>
        <w:gridCol w:w="2328"/>
        <w:gridCol w:w="1267"/>
        <w:gridCol w:w="1366"/>
        <w:gridCol w:w="834"/>
        <w:gridCol w:w="1000"/>
        <w:gridCol w:w="1450"/>
        <w:gridCol w:w="1200"/>
        <w:gridCol w:w="1350"/>
        <w:gridCol w:w="1366"/>
      </w:tblGrid>
      <w:tr w14:paraId="53F2C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43" w:hRule="atLeast"/>
        </w:trPr>
        <w:tc>
          <w:tcPr>
            <w:tcW w:w="891" w:type="dxa"/>
            <w:shd w:val="clear" w:color="auto" w:fill="auto"/>
            <w:vAlign w:val="center"/>
          </w:tcPr>
          <w:p w14:paraId="199FA75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892" w:type="dxa"/>
            <w:shd w:val="clear" w:color="auto" w:fill="auto"/>
            <w:vAlign w:val="center"/>
          </w:tcPr>
          <w:p w14:paraId="6F5573E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名称</w:t>
            </w:r>
          </w:p>
        </w:tc>
        <w:tc>
          <w:tcPr>
            <w:tcW w:w="2328" w:type="dxa"/>
            <w:shd w:val="clear" w:color="auto" w:fill="auto"/>
            <w:vAlign w:val="center"/>
          </w:tcPr>
          <w:p w14:paraId="4F212BB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项目特征</w:t>
            </w:r>
          </w:p>
        </w:tc>
        <w:tc>
          <w:tcPr>
            <w:tcW w:w="1267" w:type="dxa"/>
            <w:shd w:val="clear" w:color="auto" w:fill="auto"/>
            <w:vAlign w:val="center"/>
          </w:tcPr>
          <w:p w14:paraId="1567A77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设备名称</w:t>
            </w:r>
          </w:p>
        </w:tc>
        <w:tc>
          <w:tcPr>
            <w:tcW w:w="1366" w:type="dxa"/>
            <w:shd w:val="clear" w:color="auto" w:fill="auto"/>
            <w:vAlign w:val="center"/>
          </w:tcPr>
          <w:p w14:paraId="6A5FCB7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834" w:type="dxa"/>
            <w:shd w:val="clear" w:color="auto" w:fill="auto"/>
            <w:vAlign w:val="center"/>
          </w:tcPr>
          <w:p w14:paraId="747D224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000" w:type="dxa"/>
            <w:shd w:val="clear" w:color="auto" w:fill="auto"/>
            <w:vAlign w:val="center"/>
          </w:tcPr>
          <w:p w14:paraId="60AEB2C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450" w:type="dxa"/>
            <w:shd w:val="clear" w:color="auto" w:fill="auto"/>
            <w:vAlign w:val="center"/>
          </w:tcPr>
          <w:p w14:paraId="09407E5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（含税运）</w:t>
            </w:r>
          </w:p>
        </w:tc>
        <w:tc>
          <w:tcPr>
            <w:tcW w:w="1200" w:type="dxa"/>
            <w:shd w:val="clear" w:color="auto" w:fill="auto"/>
            <w:vAlign w:val="center"/>
          </w:tcPr>
          <w:p w14:paraId="70FFDF6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合价</w:t>
            </w:r>
          </w:p>
        </w:tc>
        <w:tc>
          <w:tcPr>
            <w:tcW w:w="1350" w:type="dxa"/>
            <w:shd w:val="clear" w:color="auto" w:fill="auto"/>
            <w:vAlign w:val="center"/>
          </w:tcPr>
          <w:p w14:paraId="3F5BEA2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c>
          <w:tcPr>
            <w:tcW w:w="1366" w:type="dxa"/>
            <w:shd w:val="clear" w:color="auto" w:fill="auto"/>
            <w:vAlign w:val="center"/>
          </w:tcPr>
          <w:p w14:paraId="46BCA8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22460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trPr>
        <w:tc>
          <w:tcPr>
            <w:tcW w:w="891" w:type="dxa"/>
            <w:shd w:val="clear" w:color="auto" w:fill="auto"/>
            <w:vAlign w:val="center"/>
          </w:tcPr>
          <w:p w14:paraId="61716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2" w:type="dxa"/>
            <w:shd w:val="clear" w:color="auto" w:fill="auto"/>
            <w:vAlign w:val="center"/>
          </w:tcPr>
          <w:p w14:paraId="01160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控制电脑</w:t>
            </w:r>
          </w:p>
        </w:tc>
        <w:tc>
          <w:tcPr>
            <w:tcW w:w="2328" w:type="dxa"/>
            <w:shd w:val="clear" w:color="auto" w:fill="auto"/>
            <w:vAlign w:val="center"/>
          </w:tcPr>
          <w:p w14:paraId="7119C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1.名称：控制电脑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2.规格：CPU: Intel Core i7处理器，主频≥3.6GHz，内存：8GB DDR4或以上，具体参数详见图纸及技术规格书。</w:t>
            </w:r>
          </w:p>
        </w:tc>
        <w:tc>
          <w:tcPr>
            <w:tcW w:w="1267" w:type="dxa"/>
            <w:shd w:val="clear" w:color="auto" w:fill="auto"/>
            <w:vAlign w:val="center"/>
          </w:tcPr>
          <w:p w14:paraId="31064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控制电脑</w:t>
            </w:r>
          </w:p>
        </w:tc>
        <w:tc>
          <w:tcPr>
            <w:tcW w:w="1366" w:type="dxa"/>
            <w:shd w:val="clear" w:color="auto" w:fill="auto"/>
            <w:vAlign w:val="center"/>
          </w:tcPr>
          <w:p w14:paraId="7D3EDB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SSD/2G显卡/23.8寸显示器/WIN10</w:t>
            </w:r>
          </w:p>
        </w:tc>
        <w:tc>
          <w:tcPr>
            <w:tcW w:w="834" w:type="dxa"/>
            <w:shd w:val="clear" w:color="auto" w:fill="auto"/>
            <w:vAlign w:val="center"/>
          </w:tcPr>
          <w:p w14:paraId="1FD64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7E813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648C5198">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1881CAEC">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5CF8D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1FD4BD4A">
            <w:pPr>
              <w:jc w:val="center"/>
              <w:rPr>
                <w:rFonts w:hint="eastAsia" w:ascii="宋体" w:hAnsi="宋体" w:eastAsia="宋体" w:cs="宋体"/>
                <w:i w:val="0"/>
                <w:iCs w:val="0"/>
                <w:color w:val="000000"/>
                <w:sz w:val="18"/>
                <w:szCs w:val="18"/>
                <w:u w:val="none"/>
              </w:rPr>
            </w:pPr>
          </w:p>
        </w:tc>
      </w:tr>
      <w:tr w14:paraId="087F1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trPr>
        <w:tc>
          <w:tcPr>
            <w:tcW w:w="891" w:type="dxa"/>
            <w:shd w:val="clear" w:color="auto" w:fill="auto"/>
            <w:vAlign w:val="center"/>
          </w:tcPr>
          <w:p w14:paraId="5A12A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92" w:type="dxa"/>
            <w:shd w:val="clear" w:color="auto" w:fill="auto"/>
            <w:vAlign w:val="center"/>
          </w:tcPr>
          <w:p w14:paraId="394AB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控制电脑</w:t>
            </w:r>
          </w:p>
        </w:tc>
        <w:tc>
          <w:tcPr>
            <w:tcW w:w="2328" w:type="dxa"/>
            <w:shd w:val="clear" w:color="auto" w:fill="auto"/>
            <w:vAlign w:val="center"/>
          </w:tcPr>
          <w:p w14:paraId="630BF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1.名称：控制电脑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2.规格：CPU: Intel Core i7处理器，主频≥3.6GHz，内存：8GB DDR4或以上，具体参数详见图纸及技术规格书。</w:t>
            </w:r>
          </w:p>
        </w:tc>
        <w:tc>
          <w:tcPr>
            <w:tcW w:w="1267" w:type="dxa"/>
            <w:shd w:val="clear" w:color="auto" w:fill="auto"/>
            <w:vAlign w:val="center"/>
          </w:tcPr>
          <w:p w14:paraId="7BB1C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控制电脑</w:t>
            </w:r>
          </w:p>
        </w:tc>
        <w:tc>
          <w:tcPr>
            <w:tcW w:w="1366" w:type="dxa"/>
            <w:shd w:val="clear" w:color="auto" w:fill="auto"/>
            <w:vAlign w:val="center"/>
          </w:tcPr>
          <w:p w14:paraId="37E93A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SSD/2G显卡/23.8寸显示器/WIN10</w:t>
            </w:r>
          </w:p>
        </w:tc>
        <w:tc>
          <w:tcPr>
            <w:tcW w:w="834" w:type="dxa"/>
            <w:shd w:val="clear" w:color="auto" w:fill="auto"/>
            <w:vAlign w:val="center"/>
          </w:tcPr>
          <w:p w14:paraId="22371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04C44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3A94E673">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7B6367C4">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4819B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2B8E7FCD">
            <w:pPr>
              <w:jc w:val="center"/>
              <w:rPr>
                <w:rFonts w:hint="eastAsia" w:ascii="宋体" w:hAnsi="宋体" w:eastAsia="宋体" w:cs="宋体"/>
                <w:i w:val="0"/>
                <w:iCs w:val="0"/>
                <w:color w:val="000000"/>
                <w:sz w:val="18"/>
                <w:szCs w:val="18"/>
                <w:u w:val="none"/>
              </w:rPr>
            </w:pPr>
          </w:p>
        </w:tc>
      </w:tr>
      <w:tr w14:paraId="488B7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trPr>
        <w:tc>
          <w:tcPr>
            <w:tcW w:w="891" w:type="dxa"/>
            <w:shd w:val="clear" w:color="auto" w:fill="auto"/>
            <w:vAlign w:val="center"/>
          </w:tcPr>
          <w:p w14:paraId="27AD9C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92" w:type="dxa"/>
            <w:shd w:val="clear" w:color="auto" w:fill="auto"/>
            <w:vAlign w:val="center"/>
          </w:tcPr>
          <w:p w14:paraId="4C50A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控制电脑</w:t>
            </w:r>
          </w:p>
        </w:tc>
        <w:tc>
          <w:tcPr>
            <w:tcW w:w="2328" w:type="dxa"/>
            <w:shd w:val="clear" w:color="auto" w:fill="auto"/>
            <w:vAlign w:val="center"/>
          </w:tcPr>
          <w:p w14:paraId="58C00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1.名称：控制电脑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2.规格：CPU: Intel Core i7处理器，主频≥3.6GHz，内存：8GB DDR4或以上，具体参数详见图纸及技术规格书。</w:t>
            </w:r>
          </w:p>
        </w:tc>
        <w:tc>
          <w:tcPr>
            <w:tcW w:w="1267" w:type="dxa"/>
            <w:shd w:val="clear" w:color="auto" w:fill="auto"/>
            <w:vAlign w:val="center"/>
          </w:tcPr>
          <w:p w14:paraId="5A7FB5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控制电脑</w:t>
            </w:r>
          </w:p>
        </w:tc>
        <w:tc>
          <w:tcPr>
            <w:tcW w:w="1366" w:type="dxa"/>
            <w:shd w:val="clear" w:color="auto" w:fill="auto"/>
            <w:vAlign w:val="center"/>
          </w:tcPr>
          <w:p w14:paraId="3E055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SSD/2G显卡/23.8寸显示器/WIN10</w:t>
            </w:r>
          </w:p>
        </w:tc>
        <w:tc>
          <w:tcPr>
            <w:tcW w:w="834" w:type="dxa"/>
            <w:shd w:val="clear" w:color="auto" w:fill="auto"/>
            <w:vAlign w:val="center"/>
          </w:tcPr>
          <w:p w14:paraId="395EF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268000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450" w:type="dxa"/>
            <w:shd w:val="clear" w:color="auto" w:fill="auto"/>
            <w:vAlign w:val="center"/>
          </w:tcPr>
          <w:p w14:paraId="0C6EF270">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75D5B12">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2C1CF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9D89F94">
            <w:pPr>
              <w:jc w:val="center"/>
              <w:rPr>
                <w:rFonts w:hint="eastAsia" w:ascii="宋体" w:hAnsi="宋体" w:eastAsia="宋体" w:cs="宋体"/>
                <w:i w:val="0"/>
                <w:iCs w:val="0"/>
                <w:color w:val="000000"/>
                <w:sz w:val="18"/>
                <w:szCs w:val="18"/>
                <w:u w:val="none"/>
              </w:rPr>
            </w:pPr>
          </w:p>
        </w:tc>
      </w:tr>
      <w:tr w14:paraId="2EEB2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5" w:hRule="atLeast"/>
        </w:trPr>
        <w:tc>
          <w:tcPr>
            <w:tcW w:w="891" w:type="dxa"/>
            <w:shd w:val="clear" w:color="auto" w:fill="auto"/>
            <w:vAlign w:val="center"/>
          </w:tcPr>
          <w:p w14:paraId="75EB5A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92" w:type="dxa"/>
            <w:shd w:val="clear" w:color="auto" w:fill="auto"/>
            <w:vAlign w:val="center"/>
          </w:tcPr>
          <w:p w14:paraId="23ADCF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管理工作站</w:t>
            </w:r>
          </w:p>
        </w:tc>
        <w:tc>
          <w:tcPr>
            <w:tcW w:w="2328" w:type="dxa"/>
            <w:shd w:val="clear" w:color="auto" w:fill="auto"/>
            <w:vAlign w:val="center"/>
          </w:tcPr>
          <w:p w14:paraId="3EA9D8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1.名称：管理工作站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2.规格：I7处理器，主频≥3.6GHz，8G独显，16G内存，≥1T HDD+120G SSD硬盘，≥27寸液晶显示器，WIN10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以上操作系统，具体参数详见图纸及技术规格书</w:t>
            </w:r>
          </w:p>
        </w:tc>
        <w:tc>
          <w:tcPr>
            <w:tcW w:w="1267" w:type="dxa"/>
            <w:shd w:val="clear" w:color="auto" w:fill="auto"/>
            <w:vAlign w:val="center"/>
          </w:tcPr>
          <w:p w14:paraId="5BACB7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管理工作站</w:t>
            </w:r>
          </w:p>
        </w:tc>
        <w:tc>
          <w:tcPr>
            <w:tcW w:w="1366" w:type="dxa"/>
            <w:shd w:val="clear" w:color="auto" w:fill="auto"/>
            <w:vAlign w:val="center"/>
          </w:tcPr>
          <w:p w14:paraId="54A04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I7-12700及以上/16G/256G SSD+1T HDD/RTX 3050 8G显卡/win10/27寸显示器</w:t>
            </w:r>
          </w:p>
        </w:tc>
        <w:tc>
          <w:tcPr>
            <w:tcW w:w="834" w:type="dxa"/>
            <w:shd w:val="clear" w:color="auto" w:fill="auto"/>
            <w:vAlign w:val="center"/>
          </w:tcPr>
          <w:p w14:paraId="78E612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1000" w:type="dxa"/>
            <w:shd w:val="clear" w:color="auto" w:fill="auto"/>
            <w:vAlign w:val="center"/>
          </w:tcPr>
          <w:p w14:paraId="6D9AA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139E55F6">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61D58CEC">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49C0C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540CAC5A">
            <w:pPr>
              <w:jc w:val="center"/>
              <w:rPr>
                <w:rFonts w:hint="eastAsia" w:ascii="宋体" w:hAnsi="宋体" w:eastAsia="宋体" w:cs="宋体"/>
                <w:i w:val="0"/>
                <w:iCs w:val="0"/>
                <w:color w:val="000000"/>
                <w:sz w:val="18"/>
                <w:szCs w:val="18"/>
                <w:u w:val="none"/>
              </w:rPr>
            </w:pPr>
          </w:p>
        </w:tc>
      </w:tr>
      <w:tr w14:paraId="365C5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00" w:hRule="atLeast"/>
        </w:trPr>
        <w:tc>
          <w:tcPr>
            <w:tcW w:w="891" w:type="dxa"/>
            <w:shd w:val="clear" w:color="auto" w:fill="auto"/>
            <w:vAlign w:val="center"/>
          </w:tcPr>
          <w:p w14:paraId="0C6F07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92" w:type="dxa"/>
            <w:shd w:val="clear" w:color="auto" w:fill="auto"/>
            <w:vAlign w:val="center"/>
          </w:tcPr>
          <w:p w14:paraId="237A4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016C85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1.名称:维护管理工作站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2.设备基本参数/指标或设备配置要求:详见图纸及技术规格书</w:t>
            </w:r>
          </w:p>
        </w:tc>
        <w:tc>
          <w:tcPr>
            <w:tcW w:w="1267" w:type="dxa"/>
            <w:shd w:val="clear" w:color="auto" w:fill="auto"/>
            <w:vAlign w:val="center"/>
          </w:tcPr>
          <w:p w14:paraId="3A6631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75B4C7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SSD/2G显卡/串口*1/23.8寸显示器/WIN10</w:t>
            </w:r>
          </w:p>
        </w:tc>
        <w:tc>
          <w:tcPr>
            <w:tcW w:w="834" w:type="dxa"/>
            <w:shd w:val="clear" w:color="auto" w:fill="auto"/>
            <w:vAlign w:val="center"/>
          </w:tcPr>
          <w:p w14:paraId="18748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5C424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78FC31C2">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49A95390">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5E9F43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75AB844F">
            <w:pPr>
              <w:jc w:val="center"/>
              <w:rPr>
                <w:rFonts w:hint="eastAsia" w:ascii="宋体" w:hAnsi="宋体" w:eastAsia="宋体" w:cs="宋体"/>
                <w:i w:val="0"/>
                <w:iCs w:val="0"/>
                <w:color w:val="000000"/>
                <w:sz w:val="18"/>
                <w:szCs w:val="18"/>
                <w:u w:val="none"/>
              </w:rPr>
            </w:pPr>
          </w:p>
        </w:tc>
      </w:tr>
      <w:tr w14:paraId="739D7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891" w:type="dxa"/>
            <w:shd w:val="clear" w:color="auto" w:fill="auto"/>
            <w:vAlign w:val="center"/>
          </w:tcPr>
          <w:p w14:paraId="383CAB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92" w:type="dxa"/>
            <w:shd w:val="clear" w:color="auto" w:fill="auto"/>
            <w:vAlign w:val="center"/>
          </w:tcPr>
          <w:p w14:paraId="1DC46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22625A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1.名称:维护管理工作站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2.设备基本参数/指标或设备配置要求:详见图纸及技术规格书</w:t>
            </w:r>
          </w:p>
        </w:tc>
        <w:tc>
          <w:tcPr>
            <w:tcW w:w="1267" w:type="dxa"/>
            <w:shd w:val="clear" w:color="auto" w:fill="auto"/>
            <w:vAlign w:val="center"/>
          </w:tcPr>
          <w:p w14:paraId="7AB7CD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0B716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SSD/2G显卡/串口*1/23.8寸显示器/WIN10</w:t>
            </w:r>
          </w:p>
        </w:tc>
        <w:tc>
          <w:tcPr>
            <w:tcW w:w="834" w:type="dxa"/>
            <w:shd w:val="clear" w:color="auto" w:fill="auto"/>
            <w:vAlign w:val="center"/>
          </w:tcPr>
          <w:p w14:paraId="14840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C10C3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14F18313">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D52143D">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04E299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27ECB9CC">
            <w:pPr>
              <w:jc w:val="center"/>
              <w:rPr>
                <w:rFonts w:hint="eastAsia" w:ascii="宋体" w:hAnsi="宋体" w:eastAsia="宋体" w:cs="宋体"/>
                <w:i w:val="0"/>
                <w:iCs w:val="0"/>
                <w:color w:val="000000"/>
                <w:sz w:val="18"/>
                <w:szCs w:val="18"/>
                <w:u w:val="none"/>
              </w:rPr>
            </w:pPr>
          </w:p>
        </w:tc>
      </w:tr>
      <w:tr w14:paraId="30EB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891" w:type="dxa"/>
            <w:shd w:val="clear" w:color="auto" w:fill="auto"/>
            <w:vAlign w:val="center"/>
          </w:tcPr>
          <w:p w14:paraId="1C96F7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892" w:type="dxa"/>
            <w:shd w:val="clear" w:color="auto" w:fill="auto"/>
            <w:vAlign w:val="center"/>
          </w:tcPr>
          <w:p w14:paraId="14DB0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1DA4E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1.名称:业务工作站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2.设备基本参数/指标或设备配置要求:详见图纸及技术规格书</w:t>
            </w:r>
          </w:p>
        </w:tc>
        <w:tc>
          <w:tcPr>
            <w:tcW w:w="1267" w:type="dxa"/>
            <w:shd w:val="clear" w:color="auto" w:fill="auto"/>
            <w:vAlign w:val="center"/>
          </w:tcPr>
          <w:p w14:paraId="5A49FE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50E54B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SSD/2G显卡/串口*1/23.8寸显示器/WIN10</w:t>
            </w:r>
          </w:p>
        </w:tc>
        <w:tc>
          <w:tcPr>
            <w:tcW w:w="834" w:type="dxa"/>
            <w:shd w:val="clear" w:color="auto" w:fill="auto"/>
            <w:vAlign w:val="center"/>
          </w:tcPr>
          <w:p w14:paraId="460154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51C28D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13B144E0">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705399A4">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540A90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34DFD816">
            <w:pPr>
              <w:jc w:val="center"/>
              <w:rPr>
                <w:rFonts w:hint="eastAsia" w:ascii="宋体" w:hAnsi="宋体" w:eastAsia="宋体" w:cs="宋体"/>
                <w:i w:val="0"/>
                <w:iCs w:val="0"/>
                <w:color w:val="000000"/>
                <w:sz w:val="18"/>
                <w:szCs w:val="18"/>
                <w:u w:val="none"/>
              </w:rPr>
            </w:pPr>
          </w:p>
        </w:tc>
      </w:tr>
      <w:tr w14:paraId="47C37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891" w:type="dxa"/>
            <w:shd w:val="clear" w:color="auto" w:fill="auto"/>
            <w:vAlign w:val="center"/>
          </w:tcPr>
          <w:p w14:paraId="5329FC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892" w:type="dxa"/>
            <w:shd w:val="clear" w:color="auto" w:fill="auto"/>
            <w:vAlign w:val="center"/>
          </w:tcPr>
          <w:p w14:paraId="64803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1F794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1.名称:查询工作站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2.设备基本参数/指标或设备配置要求:详见图纸及技术规格书</w:t>
            </w:r>
          </w:p>
        </w:tc>
        <w:tc>
          <w:tcPr>
            <w:tcW w:w="1267" w:type="dxa"/>
            <w:shd w:val="clear" w:color="auto" w:fill="auto"/>
            <w:vAlign w:val="center"/>
          </w:tcPr>
          <w:p w14:paraId="2A399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295DD2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SSD/2G显卡/串口*1/23.8寸显示器/WIN10</w:t>
            </w:r>
          </w:p>
        </w:tc>
        <w:tc>
          <w:tcPr>
            <w:tcW w:w="834" w:type="dxa"/>
            <w:shd w:val="clear" w:color="auto" w:fill="auto"/>
            <w:vAlign w:val="center"/>
          </w:tcPr>
          <w:p w14:paraId="6F017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AF08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341F0EB3">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0F8950F3">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5B9C8A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2F70487C">
            <w:pPr>
              <w:jc w:val="center"/>
              <w:rPr>
                <w:rFonts w:hint="eastAsia" w:ascii="宋体" w:hAnsi="宋体" w:eastAsia="宋体" w:cs="宋体"/>
                <w:i w:val="0"/>
                <w:iCs w:val="0"/>
                <w:color w:val="000000"/>
                <w:sz w:val="18"/>
                <w:szCs w:val="18"/>
                <w:u w:val="none"/>
              </w:rPr>
            </w:pPr>
          </w:p>
        </w:tc>
      </w:tr>
      <w:tr w14:paraId="7B288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891" w:type="dxa"/>
            <w:shd w:val="clear" w:color="auto" w:fill="auto"/>
            <w:vAlign w:val="center"/>
          </w:tcPr>
          <w:p w14:paraId="78C52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892" w:type="dxa"/>
            <w:shd w:val="clear" w:color="auto" w:fill="auto"/>
            <w:vAlign w:val="center"/>
          </w:tcPr>
          <w:p w14:paraId="51DE0B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w:t>
            </w:r>
          </w:p>
        </w:tc>
        <w:tc>
          <w:tcPr>
            <w:tcW w:w="2328" w:type="dxa"/>
            <w:shd w:val="clear" w:color="auto" w:fill="auto"/>
            <w:vAlign w:val="center"/>
          </w:tcPr>
          <w:p w14:paraId="11CB3D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1.名称:笔记本终端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2.设备基本参数/指标或设备配置要求:详见图纸及技术规格书</w:t>
            </w:r>
          </w:p>
        </w:tc>
        <w:tc>
          <w:tcPr>
            <w:tcW w:w="1267" w:type="dxa"/>
            <w:shd w:val="clear" w:color="auto" w:fill="auto"/>
            <w:vAlign w:val="center"/>
          </w:tcPr>
          <w:p w14:paraId="23F0B7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笔记本终端</w:t>
            </w:r>
          </w:p>
        </w:tc>
        <w:tc>
          <w:tcPr>
            <w:tcW w:w="1366" w:type="dxa"/>
            <w:shd w:val="clear" w:color="auto" w:fill="auto"/>
            <w:vAlign w:val="center"/>
          </w:tcPr>
          <w:p w14:paraId="1F85E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i7-13700HX及以上/16G/1T SSD/RTX 4060显卡/16寸 2K屏幕/WIN10</w:t>
            </w:r>
          </w:p>
        </w:tc>
        <w:tc>
          <w:tcPr>
            <w:tcW w:w="834" w:type="dxa"/>
            <w:shd w:val="clear" w:color="auto" w:fill="auto"/>
            <w:vAlign w:val="center"/>
          </w:tcPr>
          <w:p w14:paraId="096E5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2F5CC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69079EC3">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951932D">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32992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4648933">
            <w:pPr>
              <w:jc w:val="center"/>
              <w:rPr>
                <w:rFonts w:hint="eastAsia" w:ascii="宋体" w:hAnsi="宋体" w:eastAsia="宋体" w:cs="宋体"/>
                <w:i w:val="0"/>
                <w:iCs w:val="0"/>
                <w:color w:val="000000"/>
                <w:sz w:val="18"/>
                <w:szCs w:val="18"/>
                <w:u w:val="none"/>
              </w:rPr>
            </w:pPr>
          </w:p>
        </w:tc>
      </w:tr>
      <w:tr w14:paraId="45C76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00" w:hRule="atLeast"/>
        </w:trPr>
        <w:tc>
          <w:tcPr>
            <w:tcW w:w="891" w:type="dxa"/>
            <w:shd w:val="clear" w:color="auto" w:fill="auto"/>
            <w:vAlign w:val="center"/>
          </w:tcPr>
          <w:p w14:paraId="3F7A4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92" w:type="dxa"/>
            <w:shd w:val="clear" w:color="auto" w:fill="auto"/>
            <w:vAlign w:val="center"/>
          </w:tcPr>
          <w:p w14:paraId="300EB0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45493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1.名称:系统管理工作站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2.规格、型号:I7处理器，主频≥3.6GHz,8G独显，16G内存，≥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 HDD+120G SSD硬盘，32寸液晶显示器，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WN10以上操作系统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0256BE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62DAE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I7-12700及以上/16G/256G SSD+1T HDD/RTX 3050 8G显卡/win10/31.5寸显示器</w:t>
            </w:r>
          </w:p>
        </w:tc>
        <w:tc>
          <w:tcPr>
            <w:tcW w:w="834" w:type="dxa"/>
            <w:shd w:val="clear" w:color="auto" w:fill="auto"/>
            <w:vAlign w:val="center"/>
          </w:tcPr>
          <w:p w14:paraId="3F950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2085D5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081BDC0D">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66F519F8">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6A8D3E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3A29C8C">
            <w:pPr>
              <w:jc w:val="center"/>
              <w:rPr>
                <w:rFonts w:hint="eastAsia" w:ascii="宋体" w:hAnsi="宋体" w:eastAsia="宋体" w:cs="宋体"/>
                <w:i w:val="0"/>
                <w:iCs w:val="0"/>
                <w:color w:val="000000"/>
                <w:sz w:val="18"/>
                <w:szCs w:val="18"/>
                <w:u w:val="none"/>
              </w:rPr>
            </w:pPr>
          </w:p>
        </w:tc>
      </w:tr>
      <w:tr w14:paraId="613BC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00" w:hRule="atLeast"/>
        </w:trPr>
        <w:tc>
          <w:tcPr>
            <w:tcW w:w="891" w:type="dxa"/>
            <w:shd w:val="clear" w:color="auto" w:fill="auto"/>
            <w:vAlign w:val="center"/>
          </w:tcPr>
          <w:p w14:paraId="62C57A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892" w:type="dxa"/>
            <w:shd w:val="clear" w:color="auto" w:fill="auto"/>
            <w:vAlign w:val="center"/>
          </w:tcPr>
          <w:p w14:paraId="152CD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55658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1.名称:系统维护工作站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2.规格、型号:I7处理器，主频≥3.6GHz,8G独显，16G内存，≥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 HDD+120G SSD硬盘，32寸液晶显示器，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WN10以上操作系统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40CBD0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37724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I7-12700及以上/16G/256G SSD+1T HDD/RTX 3050 8G显卡/win10/31.5寸显示器</w:t>
            </w:r>
          </w:p>
        </w:tc>
        <w:tc>
          <w:tcPr>
            <w:tcW w:w="834" w:type="dxa"/>
            <w:shd w:val="clear" w:color="auto" w:fill="auto"/>
            <w:vAlign w:val="center"/>
          </w:tcPr>
          <w:p w14:paraId="34476B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6152E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0D915B6E">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EE24A48">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0B797F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72C42DE5">
            <w:pPr>
              <w:jc w:val="center"/>
              <w:rPr>
                <w:rFonts w:hint="eastAsia" w:ascii="宋体" w:hAnsi="宋体" w:eastAsia="宋体" w:cs="宋体"/>
                <w:i w:val="0"/>
                <w:iCs w:val="0"/>
                <w:color w:val="000000"/>
                <w:sz w:val="18"/>
                <w:szCs w:val="18"/>
                <w:u w:val="none"/>
              </w:rPr>
            </w:pPr>
          </w:p>
        </w:tc>
      </w:tr>
      <w:tr w14:paraId="26BDF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trPr>
        <w:tc>
          <w:tcPr>
            <w:tcW w:w="891" w:type="dxa"/>
            <w:shd w:val="clear" w:color="auto" w:fill="auto"/>
            <w:vAlign w:val="center"/>
          </w:tcPr>
          <w:p w14:paraId="28365B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892" w:type="dxa"/>
            <w:shd w:val="clear" w:color="auto" w:fill="auto"/>
            <w:vAlign w:val="center"/>
          </w:tcPr>
          <w:p w14:paraId="0AE36A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47C33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1.名称:安全管理工作站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2.规格、型号:I7处理器，主频≥3.6GHz,8G独显，16G内存，≥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 HDD+120G SSD硬盘，32寸液晶显示器，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WN10以上操作系统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08E380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7B799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I7-12700及以上/16G/256G SSD+1T HDD/RTX 3050 8G显卡/win10/31.5寸显示器</w:t>
            </w:r>
          </w:p>
        </w:tc>
        <w:tc>
          <w:tcPr>
            <w:tcW w:w="834" w:type="dxa"/>
            <w:shd w:val="clear" w:color="auto" w:fill="auto"/>
            <w:vAlign w:val="center"/>
          </w:tcPr>
          <w:p w14:paraId="74FB06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5DA7E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344A5359">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1651FCC9">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56A15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60AAEFE">
            <w:pPr>
              <w:jc w:val="center"/>
              <w:rPr>
                <w:rFonts w:hint="eastAsia" w:ascii="宋体" w:hAnsi="宋体" w:eastAsia="宋体" w:cs="宋体"/>
                <w:i w:val="0"/>
                <w:iCs w:val="0"/>
                <w:color w:val="000000"/>
                <w:sz w:val="18"/>
                <w:szCs w:val="18"/>
                <w:u w:val="none"/>
              </w:rPr>
            </w:pPr>
          </w:p>
        </w:tc>
      </w:tr>
      <w:tr w14:paraId="1D509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trPr>
        <w:tc>
          <w:tcPr>
            <w:tcW w:w="891" w:type="dxa"/>
            <w:shd w:val="clear" w:color="auto" w:fill="auto"/>
            <w:vAlign w:val="center"/>
          </w:tcPr>
          <w:p w14:paraId="37BE8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892" w:type="dxa"/>
            <w:shd w:val="clear" w:color="auto" w:fill="auto"/>
            <w:vAlign w:val="center"/>
          </w:tcPr>
          <w:p w14:paraId="54890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340A2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1.名称:事件管理工作站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2.规格、型号:I7处理器，主频≥3.6GHz,8G独显，16G内存，≥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 HDD+120G SSD硬盘，32寸液晶显示器，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WN10以上操作系统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252C1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7AF1C8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I7-12700及以上/16G/256G SSD+1T HDD/RTX 3050 8G显卡/win10/31.5寸显示器</w:t>
            </w:r>
          </w:p>
        </w:tc>
        <w:tc>
          <w:tcPr>
            <w:tcW w:w="834" w:type="dxa"/>
            <w:shd w:val="clear" w:color="auto" w:fill="auto"/>
            <w:vAlign w:val="center"/>
          </w:tcPr>
          <w:p w14:paraId="60B16D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68D7B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450" w:type="dxa"/>
            <w:shd w:val="clear" w:color="auto" w:fill="auto"/>
            <w:vAlign w:val="center"/>
          </w:tcPr>
          <w:p w14:paraId="75C082EE">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721A432B">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5844A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7F859FB7">
            <w:pPr>
              <w:jc w:val="center"/>
              <w:rPr>
                <w:rFonts w:hint="eastAsia" w:ascii="宋体" w:hAnsi="宋体" w:eastAsia="宋体" w:cs="宋体"/>
                <w:i w:val="0"/>
                <w:iCs w:val="0"/>
                <w:color w:val="000000"/>
                <w:sz w:val="18"/>
                <w:szCs w:val="18"/>
                <w:u w:val="none"/>
              </w:rPr>
            </w:pPr>
          </w:p>
        </w:tc>
      </w:tr>
      <w:tr w14:paraId="0F992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5" w:hRule="atLeast"/>
        </w:trPr>
        <w:tc>
          <w:tcPr>
            <w:tcW w:w="891" w:type="dxa"/>
            <w:shd w:val="clear" w:color="auto" w:fill="auto"/>
            <w:vAlign w:val="center"/>
          </w:tcPr>
          <w:p w14:paraId="472A9D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892" w:type="dxa"/>
            <w:shd w:val="clear" w:color="auto" w:fill="auto"/>
            <w:vAlign w:val="center"/>
          </w:tcPr>
          <w:p w14:paraId="123CDF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185CA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1.名称:分析工作站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2.规格、型号:I7处理器，主频≥3.6GHz,8G独显，16G内存，≥1T HDD+120G SSD硬盐，32寸液晶显示器，WIN10以上操作系统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62E892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惠普电脑</w:t>
            </w:r>
          </w:p>
        </w:tc>
        <w:tc>
          <w:tcPr>
            <w:tcW w:w="1366" w:type="dxa"/>
            <w:shd w:val="clear" w:color="auto" w:fill="auto"/>
            <w:vAlign w:val="center"/>
          </w:tcPr>
          <w:p w14:paraId="60B84E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I7-12700及以上/16G/256G SSD+1T HDD/RTX 3050 8G显卡/win10/31.5寸显示器</w:t>
            </w:r>
          </w:p>
        </w:tc>
        <w:tc>
          <w:tcPr>
            <w:tcW w:w="834" w:type="dxa"/>
            <w:shd w:val="clear" w:color="auto" w:fill="auto"/>
            <w:vAlign w:val="center"/>
          </w:tcPr>
          <w:p w14:paraId="48FAA7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91F02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450" w:type="dxa"/>
            <w:shd w:val="clear" w:color="auto" w:fill="auto"/>
            <w:vAlign w:val="center"/>
          </w:tcPr>
          <w:p w14:paraId="78938F2D">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404B88E9">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34F0F3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5D2228E8">
            <w:pPr>
              <w:jc w:val="center"/>
              <w:rPr>
                <w:rFonts w:hint="eastAsia" w:ascii="宋体" w:hAnsi="宋体" w:eastAsia="宋体" w:cs="宋体"/>
                <w:i w:val="0"/>
                <w:iCs w:val="0"/>
                <w:color w:val="000000"/>
                <w:sz w:val="18"/>
                <w:szCs w:val="18"/>
                <w:u w:val="none"/>
              </w:rPr>
            </w:pPr>
          </w:p>
        </w:tc>
      </w:tr>
      <w:tr w14:paraId="74248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0" w:hRule="atLeast"/>
        </w:trPr>
        <w:tc>
          <w:tcPr>
            <w:tcW w:w="891" w:type="dxa"/>
            <w:shd w:val="clear" w:color="auto" w:fill="auto"/>
            <w:vAlign w:val="center"/>
          </w:tcPr>
          <w:p w14:paraId="053A2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892" w:type="dxa"/>
            <w:shd w:val="clear" w:color="auto" w:fill="auto"/>
            <w:vAlign w:val="center"/>
          </w:tcPr>
          <w:p w14:paraId="258397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54ABA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1.名称:高性能工作站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2.规格、型号:CPUIntel(R)XeonE5 2600 V4或金牌XeonGold,两颗主频不低于3.0Ghz，单颗CPU核心数量不低于6核/12线程，内存64GB,硬盘256GSSD,不含4K显示器，显存大小/类型:16GB GDDR5X,256 位显存接口,288GB/s显存带宽，显示输出:4个DisplayPort 1.4输出。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2617B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高性能工作站</w:t>
            </w:r>
          </w:p>
        </w:tc>
        <w:tc>
          <w:tcPr>
            <w:tcW w:w="1366" w:type="dxa"/>
            <w:shd w:val="clear" w:color="auto" w:fill="auto"/>
            <w:vAlign w:val="center"/>
          </w:tcPr>
          <w:p w14:paraId="0DFD2F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 Z8G5工作站 Intel Xeon 5415（最高可达 4.1 GHz、22.5 MB 三级高速缓存、8 个内核、16 条线程 ）*2 /64G/1T SSD/RTX A4000 16G显卡/WIN10</w:t>
            </w:r>
          </w:p>
        </w:tc>
        <w:tc>
          <w:tcPr>
            <w:tcW w:w="834" w:type="dxa"/>
            <w:shd w:val="clear" w:color="auto" w:fill="auto"/>
            <w:vAlign w:val="center"/>
          </w:tcPr>
          <w:p w14:paraId="2DA41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28D101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265BE2D6">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11D6080B">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04E91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52C285A6">
            <w:pPr>
              <w:jc w:val="center"/>
              <w:rPr>
                <w:rFonts w:hint="eastAsia" w:ascii="宋体" w:hAnsi="宋体" w:eastAsia="宋体" w:cs="宋体"/>
                <w:i w:val="0"/>
                <w:iCs w:val="0"/>
                <w:color w:val="000000"/>
                <w:sz w:val="18"/>
                <w:szCs w:val="18"/>
                <w:u w:val="none"/>
              </w:rPr>
            </w:pPr>
          </w:p>
        </w:tc>
      </w:tr>
      <w:tr w14:paraId="43BCD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6" w:hRule="atLeast"/>
        </w:trPr>
        <w:tc>
          <w:tcPr>
            <w:tcW w:w="891" w:type="dxa"/>
            <w:shd w:val="clear" w:color="auto" w:fill="auto"/>
            <w:vAlign w:val="center"/>
          </w:tcPr>
          <w:p w14:paraId="0635F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892" w:type="dxa"/>
            <w:shd w:val="clear" w:color="auto" w:fill="auto"/>
            <w:vAlign w:val="center"/>
          </w:tcPr>
          <w:p w14:paraId="4FA32D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w:t>
            </w:r>
          </w:p>
        </w:tc>
        <w:tc>
          <w:tcPr>
            <w:tcW w:w="2328" w:type="dxa"/>
            <w:shd w:val="clear" w:color="auto" w:fill="auto"/>
            <w:vAlign w:val="center"/>
          </w:tcPr>
          <w:p w14:paraId="427E6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1.名称:PC机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2.规格、型号:详见技术规格书</w:t>
            </w:r>
          </w:p>
        </w:tc>
        <w:tc>
          <w:tcPr>
            <w:tcW w:w="1267" w:type="dxa"/>
            <w:shd w:val="clear" w:color="auto" w:fill="auto"/>
            <w:vAlign w:val="center"/>
          </w:tcPr>
          <w:p w14:paraId="2957B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PC机</w:t>
            </w:r>
          </w:p>
        </w:tc>
        <w:tc>
          <w:tcPr>
            <w:tcW w:w="1366" w:type="dxa"/>
            <w:shd w:val="clear" w:color="auto" w:fill="auto"/>
            <w:vAlign w:val="center"/>
          </w:tcPr>
          <w:p w14:paraId="7905B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I7-12700/8G/1T SSD/2G显卡/串口*1/23.8寸显示器/WIN10</w:t>
            </w:r>
          </w:p>
        </w:tc>
        <w:tc>
          <w:tcPr>
            <w:tcW w:w="834" w:type="dxa"/>
            <w:shd w:val="clear" w:color="auto" w:fill="auto"/>
            <w:vAlign w:val="center"/>
          </w:tcPr>
          <w:p w14:paraId="071112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42B51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52B67ABB">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BDE05A9">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1E9BB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487FAE3C">
            <w:pPr>
              <w:jc w:val="center"/>
              <w:rPr>
                <w:rFonts w:hint="eastAsia" w:ascii="宋体" w:hAnsi="宋体" w:eastAsia="宋体" w:cs="宋体"/>
                <w:i w:val="0"/>
                <w:iCs w:val="0"/>
                <w:color w:val="000000"/>
                <w:sz w:val="18"/>
                <w:szCs w:val="18"/>
                <w:u w:val="none"/>
              </w:rPr>
            </w:pPr>
          </w:p>
        </w:tc>
      </w:tr>
      <w:tr w14:paraId="52457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891" w:type="dxa"/>
            <w:shd w:val="clear" w:color="auto" w:fill="auto"/>
            <w:vAlign w:val="center"/>
          </w:tcPr>
          <w:p w14:paraId="764B6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892" w:type="dxa"/>
            <w:shd w:val="clear" w:color="auto" w:fill="auto"/>
            <w:vAlign w:val="center"/>
          </w:tcPr>
          <w:p w14:paraId="1A08FB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打印机</w:t>
            </w:r>
          </w:p>
        </w:tc>
        <w:tc>
          <w:tcPr>
            <w:tcW w:w="2328" w:type="dxa"/>
            <w:shd w:val="clear" w:color="auto" w:fill="auto"/>
            <w:vAlign w:val="center"/>
          </w:tcPr>
          <w:p w14:paraId="2CE391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2.类型:激光打印/A4幅面/256 MB/USB 2 .0端口、百兆网络端口/激光打印硒鼓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72F803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打印机</w:t>
            </w:r>
          </w:p>
        </w:tc>
        <w:tc>
          <w:tcPr>
            <w:tcW w:w="1366" w:type="dxa"/>
            <w:shd w:val="clear" w:color="auto" w:fill="auto"/>
            <w:vAlign w:val="center"/>
          </w:tcPr>
          <w:p w14:paraId="10269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2606dw</w:t>
            </w:r>
          </w:p>
        </w:tc>
        <w:tc>
          <w:tcPr>
            <w:tcW w:w="834" w:type="dxa"/>
            <w:shd w:val="clear" w:color="auto" w:fill="auto"/>
            <w:vAlign w:val="center"/>
          </w:tcPr>
          <w:p w14:paraId="722484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0F18A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22D84B3B">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1D016D91">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3D88E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2395860A">
            <w:pPr>
              <w:jc w:val="center"/>
              <w:rPr>
                <w:rFonts w:hint="eastAsia" w:ascii="宋体" w:hAnsi="宋体" w:eastAsia="宋体" w:cs="宋体"/>
                <w:i w:val="0"/>
                <w:iCs w:val="0"/>
                <w:color w:val="000000"/>
                <w:sz w:val="18"/>
                <w:szCs w:val="18"/>
                <w:u w:val="none"/>
              </w:rPr>
            </w:pPr>
          </w:p>
        </w:tc>
      </w:tr>
      <w:tr w14:paraId="72937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trPr>
        <w:tc>
          <w:tcPr>
            <w:tcW w:w="891" w:type="dxa"/>
            <w:shd w:val="clear" w:color="auto" w:fill="auto"/>
            <w:vAlign w:val="center"/>
          </w:tcPr>
          <w:p w14:paraId="62BD17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892" w:type="dxa"/>
            <w:shd w:val="clear" w:color="auto" w:fill="auto"/>
            <w:vAlign w:val="center"/>
          </w:tcPr>
          <w:p w14:paraId="788E3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4517C5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299D8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0E1E65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09123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4B5CA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450" w:type="dxa"/>
            <w:shd w:val="clear" w:color="auto" w:fill="auto"/>
            <w:vAlign w:val="center"/>
          </w:tcPr>
          <w:p w14:paraId="76730920">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3DCF770D">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35B49F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2472A071">
            <w:pPr>
              <w:jc w:val="center"/>
              <w:rPr>
                <w:rFonts w:hint="eastAsia" w:ascii="宋体" w:hAnsi="宋体" w:eastAsia="宋体" w:cs="宋体"/>
                <w:i w:val="0"/>
                <w:iCs w:val="0"/>
                <w:color w:val="000000"/>
                <w:sz w:val="18"/>
                <w:szCs w:val="18"/>
                <w:u w:val="none"/>
              </w:rPr>
            </w:pPr>
          </w:p>
        </w:tc>
      </w:tr>
      <w:tr w14:paraId="6AEC5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25" w:hRule="atLeast"/>
        </w:trPr>
        <w:tc>
          <w:tcPr>
            <w:tcW w:w="891" w:type="dxa"/>
            <w:shd w:val="clear" w:color="auto" w:fill="auto"/>
            <w:vAlign w:val="center"/>
          </w:tcPr>
          <w:p w14:paraId="115B62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892" w:type="dxa"/>
            <w:shd w:val="clear" w:color="auto" w:fill="auto"/>
            <w:vAlign w:val="center"/>
          </w:tcPr>
          <w:p w14:paraId="7BE5E9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w:t>
            </w:r>
          </w:p>
        </w:tc>
        <w:tc>
          <w:tcPr>
            <w:tcW w:w="2328" w:type="dxa"/>
            <w:shd w:val="clear" w:color="auto" w:fill="auto"/>
            <w:vAlign w:val="center"/>
          </w:tcPr>
          <w:p w14:paraId="718201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1.名称:笔记本终端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2.规格、型号:I7/12核/2.1GHZ处理器；14寸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LED显示器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11DB8D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笔记本终端</w:t>
            </w:r>
          </w:p>
        </w:tc>
        <w:tc>
          <w:tcPr>
            <w:tcW w:w="1366" w:type="dxa"/>
            <w:shd w:val="clear" w:color="auto" w:fill="auto"/>
            <w:vAlign w:val="center"/>
          </w:tcPr>
          <w:p w14:paraId="1E590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440G10 I7-1260P/16G/512G SSD/14寸FHD屏幕/win10</w:t>
            </w:r>
          </w:p>
        </w:tc>
        <w:tc>
          <w:tcPr>
            <w:tcW w:w="834" w:type="dxa"/>
            <w:shd w:val="clear" w:color="auto" w:fill="auto"/>
            <w:vAlign w:val="center"/>
          </w:tcPr>
          <w:p w14:paraId="48618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359A4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5AB4B463">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C803BE3">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7A4659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2FD2A7EC">
            <w:pPr>
              <w:jc w:val="center"/>
              <w:rPr>
                <w:rFonts w:hint="eastAsia" w:ascii="宋体" w:hAnsi="宋体" w:eastAsia="宋体" w:cs="宋体"/>
                <w:i w:val="0"/>
                <w:iCs w:val="0"/>
                <w:color w:val="000000"/>
                <w:sz w:val="18"/>
                <w:szCs w:val="18"/>
                <w:u w:val="none"/>
              </w:rPr>
            </w:pPr>
          </w:p>
        </w:tc>
      </w:tr>
      <w:tr w14:paraId="199BC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5" w:hRule="atLeast"/>
        </w:trPr>
        <w:tc>
          <w:tcPr>
            <w:tcW w:w="891" w:type="dxa"/>
            <w:shd w:val="clear" w:color="auto" w:fill="auto"/>
            <w:vAlign w:val="center"/>
          </w:tcPr>
          <w:p w14:paraId="40102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92" w:type="dxa"/>
            <w:shd w:val="clear" w:color="auto" w:fill="auto"/>
            <w:vAlign w:val="center"/>
          </w:tcPr>
          <w:p w14:paraId="3485B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5C21C0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;ED背光垦示器≥23英寸;操作系统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37D15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3F5B0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13B7F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4401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450" w:type="dxa"/>
            <w:shd w:val="clear" w:color="auto" w:fill="auto"/>
            <w:vAlign w:val="center"/>
          </w:tcPr>
          <w:p w14:paraId="26C8922A">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EB79FEB">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049EFE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9E9EAF7">
            <w:pPr>
              <w:jc w:val="center"/>
              <w:rPr>
                <w:rFonts w:hint="eastAsia" w:ascii="宋体" w:hAnsi="宋体" w:eastAsia="宋体" w:cs="宋体"/>
                <w:i w:val="0"/>
                <w:iCs w:val="0"/>
                <w:color w:val="000000"/>
                <w:sz w:val="18"/>
                <w:szCs w:val="18"/>
                <w:u w:val="none"/>
              </w:rPr>
            </w:pPr>
          </w:p>
        </w:tc>
      </w:tr>
      <w:tr w14:paraId="3F83E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75" w:hRule="atLeast"/>
        </w:trPr>
        <w:tc>
          <w:tcPr>
            <w:tcW w:w="891" w:type="dxa"/>
            <w:shd w:val="clear" w:color="auto" w:fill="auto"/>
            <w:vAlign w:val="center"/>
          </w:tcPr>
          <w:p w14:paraId="3FE30E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892" w:type="dxa"/>
            <w:shd w:val="clear" w:color="auto" w:fill="auto"/>
            <w:vAlign w:val="center"/>
          </w:tcPr>
          <w:p w14:paraId="667267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18AA4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;ED背光垦示器≥23英寸;操作系统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4E08F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604028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3FAD48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049975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450" w:type="dxa"/>
            <w:shd w:val="clear" w:color="auto" w:fill="auto"/>
            <w:vAlign w:val="center"/>
          </w:tcPr>
          <w:p w14:paraId="76E5CADB">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63958B83">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35A0E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436D1194">
            <w:pPr>
              <w:jc w:val="center"/>
              <w:rPr>
                <w:rFonts w:hint="eastAsia" w:ascii="宋体" w:hAnsi="宋体" w:eastAsia="宋体" w:cs="宋体"/>
                <w:i w:val="0"/>
                <w:iCs w:val="0"/>
                <w:color w:val="000000"/>
                <w:sz w:val="18"/>
                <w:szCs w:val="18"/>
                <w:u w:val="none"/>
              </w:rPr>
            </w:pPr>
          </w:p>
        </w:tc>
      </w:tr>
      <w:tr w14:paraId="5DCDC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75" w:hRule="atLeast"/>
        </w:trPr>
        <w:tc>
          <w:tcPr>
            <w:tcW w:w="891" w:type="dxa"/>
            <w:shd w:val="clear" w:color="auto" w:fill="auto"/>
            <w:vAlign w:val="center"/>
          </w:tcPr>
          <w:p w14:paraId="74250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92" w:type="dxa"/>
            <w:shd w:val="clear" w:color="auto" w:fill="auto"/>
            <w:vAlign w:val="center"/>
          </w:tcPr>
          <w:p w14:paraId="4594E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3BDDEF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;ED背光垦示器≥23英寸;操作系统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0235E3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634F0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6711C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27DD5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450" w:type="dxa"/>
            <w:shd w:val="clear" w:color="auto" w:fill="auto"/>
            <w:vAlign w:val="center"/>
          </w:tcPr>
          <w:p w14:paraId="16B75C23">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6D06643E">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752B7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317C934A">
            <w:pPr>
              <w:jc w:val="center"/>
              <w:rPr>
                <w:rFonts w:hint="eastAsia" w:ascii="宋体" w:hAnsi="宋体" w:eastAsia="宋体" w:cs="宋体"/>
                <w:i w:val="0"/>
                <w:iCs w:val="0"/>
                <w:color w:val="000000"/>
                <w:sz w:val="18"/>
                <w:szCs w:val="18"/>
                <w:u w:val="none"/>
              </w:rPr>
            </w:pPr>
          </w:p>
        </w:tc>
      </w:tr>
      <w:tr w14:paraId="71F9E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5" w:hRule="atLeast"/>
        </w:trPr>
        <w:tc>
          <w:tcPr>
            <w:tcW w:w="891" w:type="dxa"/>
            <w:shd w:val="clear" w:color="auto" w:fill="auto"/>
            <w:vAlign w:val="center"/>
          </w:tcPr>
          <w:p w14:paraId="308E6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892" w:type="dxa"/>
            <w:shd w:val="clear" w:color="auto" w:fill="auto"/>
            <w:vAlign w:val="center"/>
          </w:tcPr>
          <w:p w14:paraId="705DE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1E0D2E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;ED背光垦示器≥23英寸;操作系统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0D3F9D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159CBA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64E5B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3E2AC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450" w:type="dxa"/>
            <w:shd w:val="clear" w:color="auto" w:fill="auto"/>
            <w:vAlign w:val="center"/>
          </w:tcPr>
          <w:p w14:paraId="5226DA92">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2603D7B8">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18076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5B1E7CF6">
            <w:pPr>
              <w:jc w:val="center"/>
              <w:rPr>
                <w:rFonts w:hint="eastAsia" w:ascii="宋体" w:hAnsi="宋体" w:eastAsia="宋体" w:cs="宋体"/>
                <w:i w:val="0"/>
                <w:iCs w:val="0"/>
                <w:color w:val="000000"/>
                <w:sz w:val="18"/>
                <w:szCs w:val="18"/>
                <w:u w:val="none"/>
              </w:rPr>
            </w:pPr>
          </w:p>
        </w:tc>
      </w:tr>
      <w:tr w14:paraId="00B1E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trPr>
        <w:tc>
          <w:tcPr>
            <w:tcW w:w="891" w:type="dxa"/>
            <w:shd w:val="clear" w:color="auto" w:fill="auto"/>
            <w:vAlign w:val="center"/>
          </w:tcPr>
          <w:p w14:paraId="692A0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92" w:type="dxa"/>
            <w:shd w:val="clear" w:color="auto" w:fill="auto"/>
            <w:vAlign w:val="center"/>
          </w:tcPr>
          <w:p w14:paraId="0A2F4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031C75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65E017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2CC7F7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7C34F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0B8E05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4043D4DB">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09856403">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654151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5FFABF3">
            <w:pPr>
              <w:jc w:val="center"/>
              <w:rPr>
                <w:rFonts w:hint="eastAsia" w:ascii="宋体" w:hAnsi="宋体" w:eastAsia="宋体" w:cs="宋体"/>
                <w:i w:val="0"/>
                <w:iCs w:val="0"/>
                <w:color w:val="000000"/>
                <w:sz w:val="18"/>
                <w:szCs w:val="18"/>
                <w:u w:val="none"/>
              </w:rPr>
            </w:pPr>
          </w:p>
        </w:tc>
      </w:tr>
      <w:tr w14:paraId="03745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trPr>
        <w:tc>
          <w:tcPr>
            <w:tcW w:w="891" w:type="dxa"/>
            <w:shd w:val="clear" w:color="auto" w:fill="auto"/>
            <w:vAlign w:val="center"/>
          </w:tcPr>
          <w:p w14:paraId="4C1F0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892" w:type="dxa"/>
            <w:shd w:val="clear" w:color="auto" w:fill="auto"/>
            <w:vAlign w:val="center"/>
          </w:tcPr>
          <w:p w14:paraId="5F3CC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28DF02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19CF8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53FD9E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5D979C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1502A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0FF95485">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5BB93254">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6922B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6B89B857">
            <w:pPr>
              <w:jc w:val="center"/>
              <w:rPr>
                <w:rFonts w:hint="eastAsia" w:ascii="宋体" w:hAnsi="宋体" w:eastAsia="宋体" w:cs="宋体"/>
                <w:i w:val="0"/>
                <w:iCs w:val="0"/>
                <w:color w:val="000000"/>
                <w:sz w:val="18"/>
                <w:szCs w:val="18"/>
                <w:u w:val="none"/>
              </w:rPr>
            </w:pPr>
          </w:p>
        </w:tc>
      </w:tr>
      <w:tr w14:paraId="7690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trPr>
        <w:tc>
          <w:tcPr>
            <w:tcW w:w="891" w:type="dxa"/>
            <w:shd w:val="clear" w:color="auto" w:fill="auto"/>
            <w:vAlign w:val="center"/>
          </w:tcPr>
          <w:p w14:paraId="2E0D00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892" w:type="dxa"/>
            <w:shd w:val="clear" w:color="auto" w:fill="auto"/>
            <w:vAlign w:val="center"/>
          </w:tcPr>
          <w:p w14:paraId="4E8BD2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453A9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6BE9FD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2C39C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355544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03FB79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450" w:type="dxa"/>
            <w:shd w:val="clear" w:color="auto" w:fill="auto"/>
            <w:vAlign w:val="center"/>
          </w:tcPr>
          <w:p w14:paraId="505DC9A0">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08134BF3">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7B0E6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4EDF4F9">
            <w:pPr>
              <w:jc w:val="center"/>
              <w:rPr>
                <w:rFonts w:hint="eastAsia" w:ascii="宋体" w:hAnsi="宋体" w:eastAsia="宋体" w:cs="宋体"/>
                <w:i w:val="0"/>
                <w:iCs w:val="0"/>
                <w:color w:val="000000"/>
                <w:sz w:val="18"/>
                <w:szCs w:val="18"/>
                <w:u w:val="none"/>
              </w:rPr>
            </w:pPr>
          </w:p>
        </w:tc>
      </w:tr>
      <w:tr w14:paraId="1F4AE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25" w:hRule="atLeast"/>
        </w:trPr>
        <w:tc>
          <w:tcPr>
            <w:tcW w:w="891" w:type="dxa"/>
            <w:shd w:val="clear" w:color="auto" w:fill="auto"/>
            <w:vAlign w:val="center"/>
          </w:tcPr>
          <w:p w14:paraId="1A6B4D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892" w:type="dxa"/>
            <w:shd w:val="clear" w:color="auto" w:fill="auto"/>
            <w:vAlign w:val="center"/>
          </w:tcPr>
          <w:p w14:paraId="09F8E9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w:t>
            </w:r>
          </w:p>
        </w:tc>
        <w:tc>
          <w:tcPr>
            <w:tcW w:w="2328" w:type="dxa"/>
            <w:shd w:val="clear" w:color="auto" w:fill="auto"/>
            <w:vAlign w:val="center"/>
          </w:tcPr>
          <w:p w14:paraId="6F8F17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1.名称:笔记本终端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2.规格、型号:I7/12核/2.1GHZ处理器；14寸LED显示器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5BFE7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笔记本终端</w:t>
            </w:r>
          </w:p>
        </w:tc>
        <w:tc>
          <w:tcPr>
            <w:tcW w:w="1366" w:type="dxa"/>
            <w:shd w:val="clear" w:color="auto" w:fill="auto"/>
            <w:vAlign w:val="center"/>
          </w:tcPr>
          <w:p w14:paraId="475EA7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 OMEN 笔记本电脑 i7-13700HX及以上/16G/1T SSD/RTX 4060显卡/16寸 2K屏幕/WIN10</w:t>
            </w:r>
          </w:p>
        </w:tc>
        <w:tc>
          <w:tcPr>
            <w:tcW w:w="834" w:type="dxa"/>
            <w:shd w:val="clear" w:color="auto" w:fill="auto"/>
            <w:vAlign w:val="center"/>
          </w:tcPr>
          <w:p w14:paraId="2EEE1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669D2F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757F0E0E">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2A41F921">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0FDFD1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5561315B">
            <w:pPr>
              <w:jc w:val="center"/>
              <w:rPr>
                <w:rFonts w:hint="eastAsia" w:ascii="宋体" w:hAnsi="宋体" w:eastAsia="宋体" w:cs="宋体"/>
                <w:i w:val="0"/>
                <w:iCs w:val="0"/>
                <w:color w:val="000000"/>
                <w:sz w:val="18"/>
                <w:szCs w:val="18"/>
                <w:u w:val="none"/>
              </w:rPr>
            </w:pPr>
          </w:p>
        </w:tc>
      </w:tr>
      <w:tr w14:paraId="7C28E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trPr>
        <w:tc>
          <w:tcPr>
            <w:tcW w:w="891" w:type="dxa"/>
            <w:shd w:val="clear" w:color="auto" w:fill="auto"/>
            <w:vAlign w:val="center"/>
          </w:tcPr>
          <w:p w14:paraId="0E568F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892" w:type="dxa"/>
            <w:shd w:val="clear" w:color="auto" w:fill="auto"/>
            <w:vAlign w:val="center"/>
          </w:tcPr>
          <w:p w14:paraId="4E5A21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461F3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2.规格、型号:CPU≥8核、≥Intel 17,主频≥2 .9GHz,内存≥32GB DDR4;独立显卡显存≥2GB;SSD ≥ 512GB , 硬盘 ≥ 1TB  SATA ;ED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6958C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3FBED3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7EFC27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388EE2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450" w:type="dxa"/>
            <w:shd w:val="clear" w:color="auto" w:fill="auto"/>
            <w:vAlign w:val="center"/>
          </w:tcPr>
          <w:p w14:paraId="5A613D82">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78C1B95F">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2EB97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02875C3">
            <w:pPr>
              <w:jc w:val="center"/>
              <w:rPr>
                <w:rFonts w:hint="eastAsia" w:ascii="宋体" w:hAnsi="宋体" w:eastAsia="宋体" w:cs="宋体"/>
                <w:i w:val="0"/>
                <w:iCs w:val="0"/>
                <w:color w:val="000000"/>
                <w:sz w:val="18"/>
                <w:szCs w:val="18"/>
                <w:u w:val="none"/>
              </w:rPr>
            </w:pPr>
          </w:p>
        </w:tc>
      </w:tr>
      <w:tr w14:paraId="235F7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trPr>
        <w:tc>
          <w:tcPr>
            <w:tcW w:w="891" w:type="dxa"/>
            <w:shd w:val="clear" w:color="auto" w:fill="auto"/>
            <w:vAlign w:val="center"/>
          </w:tcPr>
          <w:p w14:paraId="5A88D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892" w:type="dxa"/>
            <w:shd w:val="clear" w:color="auto" w:fill="auto"/>
            <w:vAlign w:val="center"/>
          </w:tcPr>
          <w:p w14:paraId="4D8B3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w:t>
            </w:r>
          </w:p>
        </w:tc>
        <w:tc>
          <w:tcPr>
            <w:tcW w:w="2328" w:type="dxa"/>
            <w:shd w:val="clear" w:color="auto" w:fill="auto"/>
            <w:vAlign w:val="center"/>
          </w:tcPr>
          <w:p w14:paraId="60C59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1.名称:笔记本终端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2.规格、型号:I7/12核/2.1GHZ处理器；14寸LED显示器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2CD34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笔记本终端</w:t>
            </w:r>
          </w:p>
        </w:tc>
        <w:tc>
          <w:tcPr>
            <w:tcW w:w="1366" w:type="dxa"/>
            <w:shd w:val="clear" w:color="auto" w:fill="auto"/>
            <w:vAlign w:val="center"/>
          </w:tcPr>
          <w:p w14:paraId="7DB556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 OMEN 笔记本电脑 i7-13700HX及以上/16G/1T SSD/RTX 4060显卡/16寸 2K屏幕/WIN10</w:t>
            </w:r>
          </w:p>
        </w:tc>
        <w:tc>
          <w:tcPr>
            <w:tcW w:w="834" w:type="dxa"/>
            <w:shd w:val="clear" w:color="auto" w:fill="auto"/>
            <w:vAlign w:val="center"/>
          </w:tcPr>
          <w:p w14:paraId="5BB56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74DBB7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520B6E8D">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25329799">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45290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3EE9ADE2">
            <w:pPr>
              <w:jc w:val="center"/>
              <w:rPr>
                <w:rFonts w:hint="eastAsia" w:ascii="宋体" w:hAnsi="宋体" w:eastAsia="宋体" w:cs="宋体"/>
                <w:i w:val="0"/>
                <w:iCs w:val="0"/>
                <w:color w:val="000000"/>
                <w:sz w:val="18"/>
                <w:szCs w:val="18"/>
                <w:u w:val="none"/>
              </w:rPr>
            </w:pPr>
          </w:p>
        </w:tc>
      </w:tr>
      <w:tr w14:paraId="750AD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00" w:hRule="atLeast"/>
        </w:trPr>
        <w:tc>
          <w:tcPr>
            <w:tcW w:w="891" w:type="dxa"/>
            <w:shd w:val="clear" w:color="auto" w:fill="auto"/>
            <w:vAlign w:val="center"/>
          </w:tcPr>
          <w:p w14:paraId="4303A2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92" w:type="dxa"/>
            <w:shd w:val="clear" w:color="auto" w:fill="auto"/>
            <w:vAlign w:val="center"/>
          </w:tcPr>
          <w:p w14:paraId="4ECD55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328" w:type="dxa"/>
            <w:shd w:val="clear" w:color="auto" w:fill="auto"/>
            <w:vAlign w:val="center"/>
          </w:tcPr>
          <w:p w14:paraId="06C9A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核、≥Intel 17,主频≥2 .9GHz,内存≥32GB DDR4;独立显卡显存≥2GB;SSD ≥ 512GB , 硬盘 ≥ 1TB  SATA ;ED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7F83A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1366" w:type="dxa"/>
            <w:shd w:val="clear" w:color="auto" w:fill="auto"/>
            <w:vAlign w:val="center"/>
          </w:tcPr>
          <w:p w14:paraId="748CE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480G9 I7-12700/32G/512G SSD+1T Hdd/2G显卡/串口*1/23.8寸显示器/WIN10</w:t>
            </w:r>
          </w:p>
        </w:tc>
        <w:tc>
          <w:tcPr>
            <w:tcW w:w="834" w:type="dxa"/>
            <w:shd w:val="clear" w:color="auto" w:fill="auto"/>
            <w:vAlign w:val="center"/>
          </w:tcPr>
          <w:p w14:paraId="5E86F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56BC04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50" w:type="dxa"/>
            <w:shd w:val="clear" w:color="auto" w:fill="auto"/>
            <w:vAlign w:val="center"/>
          </w:tcPr>
          <w:p w14:paraId="0960DA46">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36775AC4">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250C4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48FFE345">
            <w:pPr>
              <w:jc w:val="center"/>
              <w:rPr>
                <w:rFonts w:hint="eastAsia" w:ascii="宋体" w:hAnsi="宋体" w:eastAsia="宋体" w:cs="宋体"/>
                <w:i w:val="0"/>
                <w:iCs w:val="0"/>
                <w:color w:val="000000"/>
                <w:sz w:val="18"/>
                <w:szCs w:val="18"/>
                <w:u w:val="none"/>
              </w:rPr>
            </w:pPr>
          </w:p>
        </w:tc>
      </w:tr>
      <w:tr w14:paraId="766EF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trPr>
        <w:tc>
          <w:tcPr>
            <w:tcW w:w="891" w:type="dxa"/>
            <w:shd w:val="clear" w:color="auto" w:fill="auto"/>
            <w:vAlign w:val="center"/>
          </w:tcPr>
          <w:p w14:paraId="4EE35C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892" w:type="dxa"/>
            <w:shd w:val="clear" w:color="auto" w:fill="auto"/>
            <w:vAlign w:val="center"/>
          </w:tcPr>
          <w:p w14:paraId="263B4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w:t>
            </w:r>
          </w:p>
        </w:tc>
        <w:tc>
          <w:tcPr>
            <w:tcW w:w="2328" w:type="dxa"/>
            <w:shd w:val="clear" w:color="auto" w:fill="auto"/>
            <w:vAlign w:val="center"/>
          </w:tcPr>
          <w:p w14:paraId="7675B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1.名称:笔记本终端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2.规格、型号:I7/12核/2.1GHZ处理器；14寸LED显示器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3.设备基本参数/指标或设备配置要求:详见图纸及技术规格书</w:t>
            </w:r>
          </w:p>
        </w:tc>
        <w:tc>
          <w:tcPr>
            <w:tcW w:w="1267" w:type="dxa"/>
            <w:shd w:val="clear" w:color="auto" w:fill="auto"/>
            <w:vAlign w:val="center"/>
          </w:tcPr>
          <w:p w14:paraId="5D5F2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笔记本终端</w:t>
            </w:r>
          </w:p>
        </w:tc>
        <w:tc>
          <w:tcPr>
            <w:tcW w:w="1366" w:type="dxa"/>
            <w:shd w:val="clear" w:color="auto" w:fill="auto"/>
            <w:vAlign w:val="center"/>
          </w:tcPr>
          <w:p w14:paraId="3B0E3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 OMEN 笔记本电脑 i7-13700HX及以上/16G/1T SSD/RTX 4060显卡/16寸 2K屏幕/WIN10</w:t>
            </w:r>
          </w:p>
        </w:tc>
        <w:tc>
          <w:tcPr>
            <w:tcW w:w="834" w:type="dxa"/>
            <w:shd w:val="clear" w:color="auto" w:fill="auto"/>
            <w:vAlign w:val="center"/>
          </w:tcPr>
          <w:p w14:paraId="346A62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00" w:type="dxa"/>
            <w:shd w:val="clear" w:color="auto" w:fill="auto"/>
            <w:vAlign w:val="center"/>
          </w:tcPr>
          <w:p w14:paraId="00B7A5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50" w:type="dxa"/>
            <w:shd w:val="clear" w:color="auto" w:fill="auto"/>
            <w:vAlign w:val="center"/>
          </w:tcPr>
          <w:p w14:paraId="5C4474FE">
            <w:pPr>
              <w:jc w:val="center"/>
              <w:rPr>
                <w:rFonts w:hint="eastAsia" w:ascii="宋体" w:hAnsi="宋体" w:eastAsia="宋体" w:cs="宋体"/>
                <w:i w:val="0"/>
                <w:iCs w:val="0"/>
                <w:color w:val="000000"/>
                <w:sz w:val="18"/>
                <w:szCs w:val="18"/>
                <w:u w:val="none"/>
              </w:rPr>
            </w:pPr>
          </w:p>
        </w:tc>
        <w:tc>
          <w:tcPr>
            <w:tcW w:w="1200" w:type="dxa"/>
            <w:shd w:val="clear" w:color="auto" w:fill="auto"/>
            <w:vAlign w:val="center"/>
          </w:tcPr>
          <w:p w14:paraId="3E74CC0C">
            <w:pPr>
              <w:jc w:val="center"/>
              <w:rPr>
                <w:rFonts w:hint="eastAsia" w:ascii="宋体" w:hAnsi="宋体" w:eastAsia="宋体" w:cs="宋体"/>
                <w:i w:val="0"/>
                <w:iCs w:val="0"/>
                <w:color w:val="000000"/>
                <w:sz w:val="18"/>
                <w:szCs w:val="18"/>
                <w:u w:val="none"/>
              </w:rPr>
            </w:pPr>
          </w:p>
        </w:tc>
        <w:tc>
          <w:tcPr>
            <w:tcW w:w="1350" w:type="dxa"/>
            <w:shd w:val="clear" w:color="auto" w:fill="auto"/>
            <w:vAlign w:val="center"/>
          </w:tcPr>
          <w:p w14:paraId="58E707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惠普</w:t>
            </w:r>
          </w:p>
        </w:tc>
        <w:tc>
          <w:tcPr>
            <w:tcW w:w="1366" w:type="dxa"/>
            <w:shd w:val="clear" w:color="auto" w:fill="auto"/>
            <w:vAlign w:val="center"/>
          </w:tcPr>
          <w:p w14:paraId="0C6C6588">
            <w:pPr>
              <w:jc w:val="center"/>
              <w:rPr>
                <w:rFonts w:hint="eastAsia" w:ascii="宋体" w:hAnsi="宋体" w:eastAsia="宋体" w:cs="宋体"/>
                <w:i w:val="0"/>
                <w:iCs w:val="0"/>
                <w:color w:val="000000"/>
                <w:sz w:val="18"/>
                <w:szCs w:val="18"/>
                <w:u w:val="none"/>
              </w:rPr>
            </w:pPr>
          </w:p>
        </w:tc>
      </w:tr>
    </w:tbl>
    <w:p w14:paraId="2697A892">
      <w:pPr>
        <w:rPr>
          <w:rFonts w:hint="eastAsia" w:eastAsia="宋体"/>
          <w:lang w:val="en-US" w:eastAsia="zh-CN"/>
        </w:rPr>
        <w:sectPr>
          <w:pgSz w:w="16838" w:h="11906" w:orient="landscape"/>
          <w:pgMar w:top="1293" w:right="1440" w:bottom="1519" w:left="1440" w:header="851" w:footer="992" w:gutter="0"/>
          <w:pgNumType w:fmt="decimal"/>
          <w:cols w:space="0" w:num="1"/>
          <w:rtlGutter w:val="0"/>
          <w:docGrid w:type="lines" w:linePitch="319" w:charSpace="0"/>
        </w:sectPr>
      </w:pPr>
    </w:p>
    <w:p w14:paraId="74CF2B59">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napToGrid w:val="0"/>
          <w:szCs w:val="21"/>
          <w:highlight w:val="none"/>
          <w:lang w:val="en-US" w:eastAsia="zh-CN"/>
        </w:rPr>
      </w:pPr>
      <w:r>
        <w:rPr>
          <w:rFonts w:hint="eastAsia" w:ascii="宋体" w:hAnsi="宋体" w:eastAsia="宋体" w:cs="宋体"/>
          <w:b/>
          <w:bCs/>
          <w:highlight w:val="none"/>
          <w:lang w:val="en-US" w:eastAsia="zh-CN"/>
        </w:rPr>
        <w:t>附件四：</w:t>
      </w:r>
      <w:r>
        <w:rPr>
          <w:rFonts w:hint="eastAsia" w:ascii="宋体" w:hAnsi="宋体" w:eastAsia="宋体" w:cs="宋体"/>
          <w:b/>
          <w:bCs/>
          <w:snapToGrid w:val="0"/>
          <w:szCs w:val="21"/>
          <w:highlight w:val="none"/>
          <w:lang w:val="en-US" w:eastAsia="zh-CN"/>
        </w:rPr>
        <w:t>合同模板</w:t>
      </w:r>
    </w:p>
    <w:p w14:paraId="5EA89628">
      <w:pPr>
        <w:rPr>
          <w:rFonts w:hint="eastAsia"/>
        </w:rPr>
      </w:pPr>
      <w:permStart w:id="0" w:edGrp="everyone"/>
      <w:permEnd w:id="0"/>
    </w:p>
    <w:p w14:paraId="307E1192">
      <w:pPr>
        <w:wordWrap w:val="0"/>
        <w:jc w:val="right"/>
        <w:rPr>
          <w:rFonts w:hint="default" w:ascii="宋体" w:hAnsi="宋体" w:eastAsia="宋体"/>
          <w:b/>
          <w:sz w:val="24"/>
          <w:szCs w:val="24"/>
          <w:lang w:val="en-US" w:eastAsia="zh-CN"/>
        </w:rPr>
      </w:pPr>
      <w:r>
        <w:rPr>
          <w:rFonts w:hint="eastAsia" w:ascii="宋体" w:hAnsi="宋体"/>
          <w:b/>
          <w:sz w:val="24"/>
          <w:szCs w:val="24"/>
          <w:lang w:val="en-US" w:eastAsia="zh-CN"/>
        </w:rPr>
        <w:t xml:space="preserve">     </w:t>
      </w:r>
    </w:p>
    <w:p w14:paraId="2839C4AC">
      <w:pPr>
        <w:jc w:val="center"/>
        <w:rPr>
          <w:rFonts w:hint="eastAsia" w:ascii="宋体" w:hAnsi="宋体"/>
          <w:b/>
          <w:sz w:val="44"/>
        </w:rPr>
      </w:pPr>
    </w:p>
    <w:p w14:paraId="4AC32EAF">
      <w:pPr>
        <w:jc w:val="center"/>
        <w:rPr>
          <w:rFonts w:hint="eastAsia" w:ascii="宋体" w:hAnsi="宋体"/>
          <w:sz w:val="36"/>
        </w:rPr>
      </w:pPr>
      <w:r>
        <w:rPr>
          <w:rFonts w:hint="eastAsia" w:ascii="宋体" w:hAnsi="宋体"/>
          <w:b/>
          <w:sz w:val="52"/>
          <w:szCs w:val="52"/>
          <w:lang w:val="en-US" w:eastAsia="zh-CN"/>
        </w:rPr>
        <w:t xml:space="preserve"> 扬州泰州国际机场二期扩建工程民航专业弱电系统工程标段一</w:t>
      </w:r>
    </w:p>
    <w:p w14:paraId="0550108E">
      <w:pPr>
        <w:pStyle w:val="7"/>
        <w:spacing w:line="347" w:lineRule="atLeast"/>
        <w:jc w:val="both"/>
        <w:rPr>
          <w:rFonts w:hint="eastAsia"/>
          <w:b/>
          <w:sz w:val="52"/>
          <w:szCs w:val="52"/>
        </w:rPr>
      </w:pPr>
    </w:p>
    <w:p w14:paraId="0CE4CF70">
      <w:pPr>
        <w:pStyle w:val="7"/>
        <w:spacing w:line="347" w:lineRule="atLeast"/>
        <w:jc w:val="center"/>
        <w:rPr>
          <w:rFonts w:hint="eastAsia"/>
          <w:b/>
          <w:sz w:val="52"/>
          <w:szCs w:val="52"/>
        </w:rPr>
      </w:pPr>
    </w:p>
    <w:p w14:paraId="0474A0D8">
      <w:pPr>
        <w:pStyle w:val="7"/>
        <w:spacing w:line="347" w:lineRule="atLeast"/>
        <w:jc w:val="center"/>
        <w:rPr>
          <w:rFonts w:ascii="宋体" w:hAnsi="宋体"/>
          <w:b/>
          <w:sz w:val="28"/>
        </w:rPr>
      </w:pPr>
      <w:r>
        <w:rPr>
          <w:rFonts w:hint="eastAsia"/>
          <w:b/>
          <w:sz w:val="52"/>
          <w:szCs w:val="52"/>
        </w:rPr>
        <w:t>采购合同</w:t>
      </w:r>
    </w:p>
    <w:p w14:paraId="407465E2">
      <w:pPr>
        <w:jc w:val="left"/>
        <w:rPr>
          <w:rFonts w:ascii="宋体" w:hAnsi="宋体"/>
          <w:b/>
          <w:sz w:val="28"/>
        </w:rPr>
      </w:pPr>
    </w:p>
    <w:p w14:paraId="6A35A31D">
      <w:pPr>
        <w:rPr>
          <w:rFonts w:hint="eastAsia" w:ascii="宋体" w:hAnsi="宋体"/>
          <w:sz w:val="30"/>
          <w:szCs w:val="30"/>
        </w:rPr>
      </w:pPr>
    </w:p>
    <w:p w14:paraId="1D72E868">
      <w:pPr>
        <w:ind w:firstLine="2400" w:firstLineChars="800"/>
        <w:rPr>
          <w:rFonts w:ascii="宋体" w:hAnsi="宋体"/>
          <w:sz w:val="30"/>
          <w:szCs w:val="30"/>
        </w:rPr>
      </w:pPr>
      <w:r>
        <w:rPr>
          <w:rFonts w:hint="eastAsia" w:ascii="宋体" w:hAnsi="宋体"/>
          <w:sz w:val="30"/>
          <w:szCs w:val="30"/>
        </w:rPr>
        <w:t>甲方：南京禄口国际机场空港科技有限公司</w:t>
      </w:r>
    </w:p>
    <w:p w14:paraId="1C74D897">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1" w:edGrp="everyone"/>
      <w:r>
        <w:rPr>
          <w:rFonts w:hint="eastAsia" w:ascii="宋体" w:hAnsi="宋体"/>
          <w:sz w:val="30"/>
          <w:szCs w:val="30"/>
          <w:lang w:val="en-US" w:eastAsia="zh-CN"/>
        </w:rPr>
        <w:t xml:space="preserve">   </w:t>
      </w:r>
    </w:p>
    <w:permEnd w:id="1"/>
    <w:p w14:paraId="4419087A">
      <w:pPr>
        <w:ind w:firstLine="2400" w:firstLineChars="800"/>
        <w:rPr>
          <w:rFonts w:hint="eastAsia" w:ascii="宋体" w:hAnsi="宋体"/>
          <w:sz w:val="30"/>
          <w:szCs w:val="30"/>
        </w:rPr>
      </w:pPr>
      <w:r>
        <w:rPr>
          <w:rFonts w:hint="eastAsia" w:ascii="宋体" w:hAnsi="宋体"/>
          <w:sz w:val="30"/>
          <w:szCs w:val="30"/>
        </w:rPr>
        <w:t>签订地点：</w:t>
      </w:r>
    </w:p>
    <w:p w14:paraId="77B48CA2">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14:paraId="7D92CAF4">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14:paraId="79A4F43F">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14:paraId="0A0E0B3E">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14:paraId="0C1492DD">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3" w:edGrp="everyone"/>
      <w:r>
        <w:rPr>
          <w:rFonts w:hint="eastAsia" w:ascii="宋体" w:hAnsi="宋体"/>
          <w:szCs w:val="21"/>
          <w:highlight w:val="none"/>
          <w:u w:val="single"/>
        </w:rPr>
        <w:t xml:space="preserve">  </w:t>
      </w:r>
      <w:permEnd w:id="3"/>
      <w:r>
        <w:rPr>
          <w:rFonts w:hint="eastAsia" w:ascii="宋体" w:hAnsi="宋体"/>
          <w:szCs w:val="21"/>
          <w:highlight w:val="none"/>
        </w:rPr>
        <w:t>元，不含税总价：</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4"/>
      <w:r>
        <w:rPr>
          <w:rFonts w:hint="eastAsia" w:ascii="宋体" w:hAnsi="宋体"/>
          <w:szCs w:val="21"/>
          <w:highlight w:val="none"/>
        </w:rPr>
        <w:t>元，增值税税金</w:t>
      </w:r>
      <w:permStart w:id="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5"/>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14:paraId="3C05C8A9">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6" w:edGrp="everyone"/>
      <w:permEnd w:id="6"/>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14:paraId="481C050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14:paraId="4199F34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14:paraId="4E51B10A">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14:paraId="347CE655">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14:paraId="00A887F3">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4AB2C25">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14:paraId="7DCFAA35">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14:paraId="4B0CD1F9">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14:paraId="6AED460F">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14:paraId="5E8F7092">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14:paraId="3FC47CBE">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14:paraId="0480C67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14:paraId="34B0B46B">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14:paraId="195869B1">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w:t>
      </w:r>
    </w:p>
    <w:p w14:paraId="06356F4F">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14:paraId="2CE9D910">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14:paraId="07C9BEB7">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同意退还侵权的货物，全额退还甲方为此支付的款项，并赔偿甲方或甲方用户因此遭受的全部损失。</w:t>
      </w:r>
    </w:p>
    <w:p w14:paraId="0738485E">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2DFA0C3">
      <w:pPr>
        <w:pStyle w:val="4"/>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14:paraId="309AFD50">
      <w:pPr>
        <w:adjustRightInd w:val="0"/>
        <w:snapToGrid w:val="0"/>
        <w:spacing w:line="360" w:lineRule="auto"/>
        <w:ind w:firstLine="450"/>
        <w:jc w:val="left"/>
        <w:rPr>
          <w:rFonts w:hint="eastAsia" w:ascii="宋体" w:hAnsi="宋体"/>
          <w:szCs w:val="21"/>
        </w:rPr>
      </w:pPr>
      <w:permStart w:id="7" w:edGrp="everyone"/>
      <w:r>
        <w:rPr>
          <w:rFonts w:hint="eastAsia" w:ascii="宋体" w:hAnsi="宋体"/>
          <w:szCs w:val="21"/>
        </w:rPr>
        <w:sym w:font="Wingdings" w:char="00FE"/>
      </w:r>
      <w:r>
        <w:rPr>
          <w:rFonts w:hint="eastAsia" w:ascii="宋体" w:hAnsi="宋体"/>
          <w:szCs w:val="21"/>
        </w:rPr>
        <w:t xml:space="preserve"> </w:t>
      </w:r>
      <w:permEnd w:id="7"/>
      <w:r>
        <w:rPr>
          <w:rFonts w:hint="eastAsia" w:ascii="宋体" w:hAnsi="宋体"/>
          <w:szCs w:val="21"/>
        </w:rPr>
        <w:t>乙方无需为本合同提供履约担保；</w:t>
      </w:r>
    </w:p>
    <w:p w14:paraId="2F5362B9">
      <w:pPr>
        <w:adjustRightInd w:val="0"/>
        <w:snapToGrid w:val="0"/>
        <w:spacing w:line="360" w:lineRule="auto"/>
        <w:ind w:firstLine="450"/>
        <w:jc w:val="left"/>
        <w:rPr>
          <w:rFonts w:ascii="宋体" w:hAnsi="宋体"/>
          <w:szCs w:val="21"/>
        </w:rPr>
      </w:pPr>
      <w:permStart w:id="8" w:edGrp="everyone"/>
      <w:r>
        <w:rPr>
          <w:rFonts w:hint="eastAsia" w:ascii="宋体" w:hAnsi="宋体"/>
          <w:szCs w:val="21"/>
        </w:rPr>
        <w:t>□</w:t>
      </w:r>
      <w:r>
        <w:rPr>
          <w:rFonts w:ascii="宋体" w:hAnsi="宋体"/>
          <w:szCs w:val="21"/>
        </w:rPr>
        <w:t xml:space="preserve"> </w:t>
      </w:r>
      <w:permEnd w:id="8"/>
      <w:r>
        <w:rPr>
          <w:rFonts w:hint="eastAsia" w:ascii="宋体" w:hAnsi="宋体"/>
          <w:szCs w:val="21"/>
        </w:rPr>
        <w:t>本合同签订后，乙方应提供合同总金额</w:t>
      </w:r>
      <w:permStart w:id="9"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9"/>
      <w:r>
        <w:rPr>
          <w:rFonts w:hint="eastAsia" w:ascii="宋体" w:hAnsi="宋体"/>
          <w:szCs w:val="21"/>
        </w:rPr>
        <w:t>的履约保证金或履约保函，如适用履约保函，则履约保函的担保银行及格式应符合甲方要求。甲方收到符合要求的履约担保并按照本合同第二十一条约定履行签字盖章程序后，本合同即产生法律效力。</w:t>
      </w:r>
    </w:p>
    <w:p w14:paraId="1297D865">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14:paraId="702A0E80">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14:paraId="00A16D3B">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14:paraId="049F47E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14:paraId="46853998">
      <w:pPr>
        <w:pStyle w:val="4"/>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14:paraId="1C4B456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10" w:edGrp="everyone"/>
      <w:r>
        <w:rPr>
          <w:rFonts w:hint="eastAsia" w:ascii="宋体" w:hAnsi="宋体"/>
          <w:bCs/>
          <w:szCs w:val="21"/>
          <w:u w:val="single"/>
        </w:rPr>
        <w:t xml:space="preserve">    </w:t>
      </w:r>
      <w:permEnd w:id="10"/>
      <w:r>
        <w:rPr>
          <w:rFonts w:hint="eastAsia" w:ascii="宋体" w:hAnsi="宋体"/>
          <w:szCs w:val="21"/>
        </w:rPr>
        <w:t>。</w:t>
      </w:r>
    </w:p>
    <w:p w14:paraId="512557DA">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（从乙方仓库到本合同所指定的到货地点所发生的一切费用由乙方负责）；甲方指定接收人及联系方式：</w:t>
      </w:r>
      <w:permStart w:id="12" w:edGrp="everyone"/>
      <w:r>
        <w:rPr>
          <w:rFonts w:hint="eastAsia" w:ascii="宋体" w:hAnsi="宋体"/>
          <w:bCs/>
          <w:szCs w:val="21"/>
          <w:highlight w:val="none"/>
          <w:u w:val="single"/>
        </w:rPr>
        <w:t xml:space="preserve">  </w:t>
      </w:r>
      <w:permEnd w:id="12"/>
      <w:r>
        <w:rPr>
          <w:rFonts w:hint="eastAsia" w:ascii="宋体" w:hAnsi="宋体"/>
          <w:szCs w:val="21"/>
          <w:highlight w:val="none"/>
        </w:rPr>
        <w:t>（乙方发货前请务必与该货物签收人确认是否发货，以免现场不具备收货条件；如果乙方未与甲方联系人确认是否可以发货而发货，甲方有权拒绝接收货物，由乙方自行承担由此产生的全部费用）。</w:t>
      </w:r>
    </w:p>
    <w:p w14:paraId="6C44612A">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14:paraId="4A139914">
      <w:pPr>
        <w:adjustRightInd w:val="0"/>
        <w:snapToGrid w:val="0"/>
        <w:spacing w:line="360" w:lineRule="auto"/>
        <w:ind w:firstLine="420" w:firstLineChars="200"/>
        <w:jc w:val="left"/>
        <w:rPr>
          <w:rFonts w:ascii="宋体" w:hAnsi="宋体"/>
          <w:szCs w:val="21"/>
          <w:highlight w:val="none"/>
        </w:rPr>
      </w:pPr>
      <w:permStart w:id="13" w:edGrp="everyone"/>
      <w:r>
        <w:rPr>
          <w:rFonts w:hint="eastAsia" w:ascii="宋体" w:hAnsi="宋体"/>
          <w:szCs w:val="21"/>
          <w:highlight w:val="none"/>
          <w:lang w:eastAsia="zh-CN"/>
        </w:rPr>
        <w:t>□</w:t>
      </w:r>
      <w:permEnd w:id="13"/>
      <w:r>
        <w:rPr>
          <w:rFonts w:hint="eastAsia" w:ascii="宋体" w:hAnsi="宋体"/>
          <w:szCs w:val="21"/>
          <w:highlight w:val="none"/>
        </w:rPr>
        <w:t xml:space="preserve"> </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年</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月</w:t>
      </w:r>
      <w:permStart w:id="1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6"/>
      <w:r>
        <w:rPr>
          <w:rFonts w:hint="eastAsia" w:ascii="宋体" w:hAnsi="宋体"/>
          <w:szCs w:val="21"/>
          <w:highlight w:val="none"/>
        </w:rPr>
        <w:t>日前一次性全部交货；</w:t>
      </w:r>
    </w:p>
    <w:p w14:paraId="70F9AB3E">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7" w:edGrp="everyone"/>
      <w:r>
        <w:rPr>
          <w:rFonts w:ascii="宋体" w:hAnsi="宋体"/>
          <w:szCs w:val="21"/>
          <w:highlight w:val="none"/>
        </w:rPr>
        <w:sym w:font="Wingdings" w:char="00A8"/>
      </w:r>
      <w:permEnd w:id="17"/>
      <w:r>
        <w:rPr>
          <w:rFonts w:hint="eastAsia" w:ascii="宋体" w:hAnsi="宋体"/>
          <w:szCs w:val="21"/>
          <w:highlight w:val="none"/>
        </w:rPr>
        <w:t xml:space="preserve"> 自本合同签订之日起</w:t>
      </w:r>
      <w:permStart w:id="18" w:edGrp="everyone"/>
      <w:r>
        <w:rPr>
          <w:rFonts w:hint="eastAsia" w:ascii="宋体" w:hAnsi="宋体"/>
          <w:szCs w:val="21"/>
          <w:highlight w:val="none"/>
          <w:u w:val="single"/>
        </w:rPr>
        <w:t xml:space="preserve">    </w:t>
      </w:r>
      <w:permEnd w:id="18"/>
      <w:r>
        <w:rPr>
          <w:rFonts w:hint="eastAsia" w:ascii="宋体" w:hAnsi="宋体"/>
          <w:szCs w:val="21"/>
          <w:highlight w:val="none"/>
        </w:rPr>
        <w:t>天内交货；</w:t>
      </w:r>
    </w:p>
    <w:p w14:paraId="64E634E7">
      <w:pPr>
        <w:adjustRightInd w:val="0"/>
        <w:snapToGrid w:val="0"/>
        <w:spacing w:line="360" w:lineRule="auto"/>
        <w:ind w:firstLine="420" w:firstLineChars="200"/>
        <w:jc w:val="left"/>
        <w:rPr>
          <w:rFonts w:ascii="宋体" w:hAnsi="宋体"/>
          <w:szCs w:val="21"/>
          <w:highlight w:val="none"/>
        </w:rPr>
      </w:pPr>
      <w:permStart w:id="19" w:edGrp="everyone"/>
      <w:r>
        <w:rPr>
          <w:rFonts w:hint="eastAsia" w:ascii="宋体" w:hAnsi="宋体"/>
          <w:szCs w:val="21"/>
          <w:highlight w:val="none"/>
          <w:lang w:eastAsia="zh-CN"/>
        </w:rPr>
        <w:t>□</w:t>
      </w:r>
      <w:permEnd w:id="19"/>
      <w:r>
        <w:rPr>
          <w:rFonts w:hint="eastAsia" w:ascii="宋体" w:hAnsi="宋体"/>
          <w:szCs w:val="21"/>
          <w:highlight w:val="none"/>
        </w:rPr>
        <w:t xml:space="preserve"> 其他交货方式：</w:t>
      </w:r>
      <w:permStart w:id="20"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20"/>
      <w:r>
        <w:rPr>
          <w:rFonts w:ascii="宋体" w:hAnsi="宋体"/>
          <w:szCs w:val="21"/>
          <w:highlight w:val="none"/>
        </w:rPr>
        <w:t>；</w:t>
      </w:r>
    </w:p>
    <w:p w14:paraId="776C1EF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14:paraId="4218324F">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14:paraId="0894B782">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FE"/>
      </w:r>
      <w:r>
        <w:rPr>
          <w:rFonts w:hint="eastAsia" w:ascii="宋体" w:hAnsi="宋体"/>
          <w:szCs w:val="21"/>
        </w:rPr>
        <w:t xml:space="preserve"> </w:t>
      </w:r>
      <w:permEnd w:id="21"/>
      <w:r>
        <w:rPr>
          <w:rFonts w:hint="eastAsia" w:ascii="宋体" w:hAnsi="宋体"/>
          <w:szCs w:val="21"/>
        </w:rPr>
        <w:t>提供设备之产品说明书；</w:t>
      </w:r>
    </w:p>
    <w:p w14:paraId="47A1C5AF">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permEnd w:id="22"/>
      <w:r>
        <w:rPr>
          <w:rFonts w:hint="eastAsia" w:ascii="宋体" w:hAnsi="宋体"/>
          <w:szCs w:val="21"/>
        </w:rPr>
        <w:t xml:space="preserve"> 提供设备原有配件，资料；</w:t>
      </w:r>
    </w:p>
    <w:p w14:paraId="7E22923E">
      <w:pPr>
        <w:adjustRightInd w:val="0"/>
        <w:snapToGrid w:val="0"/>
        <w:spacing w:line="360" w:lineRule="auto"/>
        <w:ind w:firstLine="420" w:firstLineChars="200"/>
        <w:jc w:val="left"/>
        <w:rPr>
          <w:rFonts w:hint="eastAsia" w:ascii="宋体" w:hAnsi="宋体"/>
          <w:szCs w:val="21"/>
        </w:rPr>
      </w:pPr>
      <w:permStart w:id="23" w:edGrp="everyone"/>
      <w:r>
        <w:rPr>
          <w:rFonts w:ascii="宋体" w:hAnsi="宋体"/>
          <w:szCs w:val="21"/>
        </w:rPr>
        <w:sym w:font="Wingdings" w:char="00A8"/>
      </w:r>
      <w:r>
        <w:rPr>
          <w:rFonts w:hint="eastAsia" w:ascii="宋体" w:hAnsi="宋体"/>
          <w:szCs w:val="21"/>
        </w:rPr>
        <w:t xml:space="preserve"> </w:t>
      </w:r>
      <w:permEnd w:id="23"/>
      <w:r>
        <w:rPr>
          <w:rFonts w:hint="eastAsia" w:ascii="宋体" w:hAnsi="宋体"/>
          <w:szCs w:val="21"/>
        </w:rPr>
        <w:t>提供该设备的原产地证明、厂家出具的质量合格证明；</w:t>
      </w:r>
    </w:p>
    <w:p w14:paraId="0FF21735">
      <w:pPr>
        <w:adjustRightInd w:val="0"/>
        <w:snapToGrid w:val="0"/>
        <w:spacing w:line="360" w:lineRule="auto"/>
        <w:ind w:firstLine="420" w:firstLineChars="200"/>
        <w:jc w:val="left"/>
        <w:rPr>
          <w:rFonts w:hint="eastAsia" w:ascii="宋体" w:hAnsi="宋体"/>
          <w:szCs w:val="21"/>
        </w:rPr>
      </w:pPr>
      <w:permStart w:id="24" w:edGrp="everyone"/>
      <w:r>
        <w:rPr>
          <w:rFonts w:hint="eastAsia" w:ascii="宋体" w:hAnsi="宋体"/>
          <w:szCs w:val="21"/>
        </w:rPr>
        <w:t>□</w:t>
      </w:r>
      <w:permEnd w:id="24"/>
      <w:r>
        <w:rPr>
          <w:rFonts w:hint="eastAsia" w:ascii="宋体" w:hAnsi="宋体"/>
          <w:szCs w:val="21"/>
        </w:rPr>
        <w:t xml:space="preserve"> 提供所有设备、配件的序列号清单，并盖公章确认；</w:t>
      </w:r>
    </w:p>
    <w:p w14:paraId="241E0756">
      <w:pPr>
        <w:adjustRightInd w:val="0"/>
        <w:snapToGrid w:val="0"/>
        <w:spacing w:line="360" w:lineRule="auto"/>
        <w:ind w:firstLine="420" w:firstLineChars="200"/>
        <w:jc w:val="left"/>
        <w:rPr>
          <w:rFonts w:hint="default" w:ascii="宋体" w:hAnsi="宋体" w:eastAsia="宋体"/>
          <w:szCs w:val="21"/>
          <w:lang w:val="en-US" w:eastAsia="zh-CN"/>
        </w:rPr>
      </w:pPr>
      <w:permStart w:id="25" w:edGrp="everyone"/>
      <w:r>
        <w:rPr>
          <w:rFonts w:hint="eastAsia" w:ascii="宋体" w:hAnsi="宋体"/>
          <w:szCs w:val="21"/>
          <w:lang w:eastAsia="zh-CN"/>
        </w:rPr>
        <w:t>☑</w:t>
      </w:r>
      <w:r>
        <w:rPr>
          <w:rFonts w:hint="eastAsia" w:ascii="宋体" w:hAnsi="宋体"/>
          <w:szCs w:val="21"/>
        </w:rPr>
        <w:t xml:space="preserve"> </w:t>
      </w:r>
      <w:permEnd w:id="25"/>
      <w:r>
        <w:rPr>
          <w:rFonts w:hint="eastAsia" w:ascii="宋体" w:hAnsi="宋体"/>
          <w:szCs w:val="21"/>
        </w:rPr>
        <w:t>甲方要求的其他资料：</w:t>
      </w:r>
      <w:permStart w:id="26"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6"/>
    </w:p>
    <w:p w14:paraId="1AC85D05">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14:paraId="072211A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14:paraId="0C17D8D6">
      <w:pPr>
        <w:pStyle w:val="4"/>
        <w:rPr>
          <w:rFonts w:ascii="宋体" w:hAnsi="宋体"/>
          <w:szCs w:val="21"/>
        </w:rPr>
      </w:pPr>
      <w:r>
        <w:rPr>
          <w:rFonts w:hint="eastAsia"/>
          <w:b/>
          <w:sz w:val="24"/>
          <w:szCs w:val="24"/>
        </w:rPr>
        <w:t>第八条  检验和测试</w:t>
      </w:r>
    </w:p>
    <w:p w14:paraId="01D4B875">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14:paraId="50C15EAE">
      <w:pPr>
        <w:adjustRightInd w:val="0"/>
        <w:snapToGrid w:val="0"/>
        <w:spacing w:line="360" w:lineRule="auto"/>
        <w:ind w:firstLine="420" w:firstLineChars="200"/>
        <w:jc w:val="left"/>
        <w:rPr>
          <w:rFonts w:ascii="宋体" w:hAnsi="宋体"/>
          <w:szCs w:val="21"/>
        </w:rPr>
      </w:pPr>
      <w:permStart w:id="27" w:edGrp="everyone"/>
      <w:r>
        <w:rPr>
          <w:rFonts w:ascii="宋体" w:hAnsi="宋体"/>
          <w:szCs w:val="21"/>
        </w:rPr>
        <w:sym w:font="Wingdings" w:char="00A8"/>
      </w:r>
      <w:permEnd w:id="27"/>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14:paraId="139E624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5EBC8ED2">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一条的质量保证条款，甲方有权拒绝接收该货物，同时甲方有权要求乙方在5日内免费更换该货物或对货物进行维修、修复。验收合格的，双方应签署验收合格书面文件，并以此作为验收合格的唯一证明。</w:t>
      </w:r>
    </w:p>
    <w:p w14:paraId="7CD30032">
      <w:pPr>
        <w:adjustRightInd w:val="0"/>
        <w:snapToGrid w:val="0"/>
        <w:spacing w:line="360" w:lineRule="auto"/>
        <w:ind w:firstLine="420" w:firstLineChars="200"/>
        <w:jc w:val="left"/>
        <w:rPr>
          <w:rFonts w:ascii="宋体" w:hAnsi="宋体"/>
          <w:szCs w:val="21"/>
        </w:rPr>
      </w:pPr>
      <w:permStart w:id="28" w:edGrp="everyone"/>
      <w:r>
        <w:rPr>
          <w:rFonts w:hint="eastAsia" w:ascii="宋体" w:hAnsi="宋体"/>
          <w:szCs w:val="21"/>
          <w:lang w:eastAsia="zh-CN"/>
        </w:rPr>
        <w:t>□</w:t>
      </w:r>
      <w:permEnd w:id="28"/>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4BEE143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14:paraId="4511B0AC">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14:paraId="60CA25D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2BC2B82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二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14:paraId="1D4125BA">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14:paraId="18F45CD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9" w:edGrp="everyone"/>
      <w:r>
        <w:rPr>
          <w:rFonts w:ascii="宋体" w:hAnsi="宋体"/>
          <w:szCs w:val="21"/>
        </w:rPr>
        <w:sym w:font="Wingdings" w:char="00FE"/>
      </w:r>
      <w:permEnd w:id="29"/>
      <w:r>
        <w:rPr>
          <w:rFonts w:hint="eastAsia" w:ascii="宋体" w:hAnsi="宋体"/>
          <w:szCs w:val="21"/>
        </w:rPr>
        <w:t>银行转账；</w:t>
      </w:r>
      <w:permStart w:id="30" w:edGrp="everyone"/>
      <w:r>
        <w:rPr>
          <w:rFonts w:hint="eastAsia" w:ascii="宋体" w:hAnsi="宋体"/>
          <w:szCs w:val="21"/>
          <w:lang w:eastAsia="zh-CN"/>
        </w:rPr>
        <w:t>☑</w:t>
      </w:r>
      <w:permEnd w:id="30"/>
      <w:r>
        <w:rPr>
          <w:rFonts w:hint="eastAsia" w:ascii="宋体" w:hAnsi="宋体"/>
          <w:szCs w:val="21"/>
        </w:rPr>
        <w:t>银行承兑汇票；</w:t>
      </w:r>
      <w:permStart w:id="31" w:edGrp="everyone"/>
      <w:r>
        <w:rPr>
          <w:rFonts w:hint="eastAsia" w:ascii="宋体" w:hAnsi="宋体"/>
          <w:szCs w:val="21"/>
        </w:rPr>
        <w:t>□</w:t>
      </w:r>
      <w:permEnd w:id="31"/>
      <w:r>
        <w:rPr>
          <w:rFonts w:hint="eastAsia" w:ascii="宋体" w:hAnsi="宋体"/>
          <w:szCs w:val="21"/>
        </w:rPr>
        <w:t>其他</w:t>
      </w:r>
      <w:permStart w:id="32"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2"/>
      <w:r>
        <w:rPr>
          <w:rFonts w:hint="eastAsia" w:ascii="宋体" w:hAnsi="宋体"/>
          <w:szCs w:val="21"/>
        </w:rPr>
        <w:t>，并按照以下第</w:t>
      </w:r>
      <w:permStart w:id="33" w:edGrp="everyone"/>
      <w:r>
        <w:rPr>
          <w:rFonts w:hint="eastAsia" w:ascii="宋体" w:hAnsi="宋体"/>
          <w:szCs w:val="21"/>
        </w:rPr>
        <w:t xml:space="preserve"> 9.1.2 款约定，向乙方支付合同价款：</w:t>
      </w:r>
      <w:permEnd w:id="33"/>
    </w:p>
    <w:p w14:paraId="725375F6">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4" w:edGrp="everyone"/>
      <w:r>
        <w:rPr>
          <w:rFonts w:hint="eastAsia" w:ascii="宋体" w:hAnsi="宋体"/>
          <w:bCs/>
          <w:szCs w:val="21"/>
          <w:u w:val="single"/>
        </w:rPr>
        <w:t xml:space="preserve"> </w:t>
      </w:r>
      <w:r>
        <w:rPr>
          <w:rFonts w:ascii="宋体" w:hAnsi="宋体"/>
          <w:bCs/>
          <w:szCs w:val="21"/>
          <w:u w:val="single"/>
        </w:rPr>
        <w:t xml:space="preserve">/ </w:t>
      </w:r>
      <w:permEnd w:id="34"/>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5"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5"/>
      <w:r>
        <w:rPr>
          <w:rFonts w:hint="eastAsia" w:ascii="宋体" w:hAnsi="宋体"/>
          <w:szCs w:val="21"/>
        </w:rPr>
        <w:t>，即人民币：</w:t>
      </w:r>
      <w:permStart w:id="36"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6"/>
      <w:r>
        <w:rPr>
          <w:rFonts w:hint="eastAsia" w:ascii="宋体" w:hAnsi="宋体"/>
          <w:szCs w:val="21"/>
        </w:rPr>
        <w:t>；剩余</w:t>
      </w:r>
      <w:permStart w:id="37" w:edGrp="everyone"/>
      <w:r>
        <w:rPr>
          <w:rFonts w:hint="eastAsia" w:ascii="宋体" w:hAnsi="宋体"/>
          <w:szCs w:val="21"/>
          <w:u w:val="single"/>
        </w:rPr>
        <w:t xml:space="preserve">  /  </w:t>
      </w:r>
      <w:permEnd w:id="37"/>
      <w:r>
        <w:rPr>
          <w:rFonts w:hint="eastAsia" w:ascii="宋体" w:hAnsi="宋体"/>
          <w:szCs w:val="21"/>
        </w:rPr>
        <w:t>%作为质保金，甲方在质保期届满后货物无任何质量问题且乙方无任何违约行为的情况下，</w:t>
      </w:r>
      <w:permStart w:id="38" w:edGrp="everyone"/>
      <w:r>
        <w:rPr>
          <w:rFonts w:hint="eastAsia" w:ascii="宋体" w:hAnsi="宋体"/>
          <w:szCs w:val="21"/>
          <w:u w:val="single"/>
        </w:rPr>
        <w:t xml:space="preserve">  / </w:t>
      </w:r>
      <w:permEnd w:id="38"/>
      <w:r>
        <w:rPr>
          <w:rFonts w:hint="eastAsia" w:ascii="宋体" w:hAnsi="宋体"/>
          <w:szCs w:val="21"/>
        </w:rPr>
        <w:t>个工作</w:t>
      </w:r>
      <w:r>
        <w:rPr>
          <w:rFonts w:hint="eastAsia" w:ascii="宋体" w:hAnsi="宋体"/>
          <w:szCs w:val="21"/>
          <w:highlight w:val="none"/>
        </w:rPr>
        <w:t>日内将剩余质保金一次性无息支付；</w:t>
      </w:r>
    </w:p>
    <w:p w14:paraId="45D5B1D9">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14:paraId="06456CCF">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10</w:t>
      </w:r>
      <w:r>
        <w:rPr>
          <w:rFonts w:hint="eastAsia" w:ascii="宋体" w:hAnsi="宋体"/>
          <w:szCs w:val="21"/>
          <w:highlight w:val="none"/>
        </w:rPr>
        <w:t>%</w:t>
      </w:r>
      <w:permEnd w:id="39"/>
      <w:r>
        <w:rPr>
          <w:rFonts w:hint="eastAsia" w:ascii="宋体" w:hAnsi="宋体"/>
          <w:szCs w:val="21"/>
          <w:highlight w:val="none"/>
        </w:rPr>
        <w:t>，即人民币</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40"/>
      <w:r>
        <w:rPr>
          <w:rFonts w:hint="eastAsia" w:ascii="宋体" w:hAnsi="宋体"/>
          <w:szCs w:val="21"/>
          <w:highlight w:val="none"/>
        </w:rPr>
        <w:t>元，作为预付款。预付款应在合同生效后支付。</w:t>
      </w:r>
    </w:p>
    <w:p w14:paraId="502D7EA7">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甲方应</w:t>
      </w:r>
      <w:r>
        <w:rPr>
          <w:rFonts w:hint="default" w:ascii="宋体" w:hAnsi="宋体"/>
          <w:szCs w:val="21"/>
          <w:lang w:val="en-US" w:eastAsia="zh-CN"/>
        </w:rPr>
        <w:t>按审核的</w:t>
      </w:r>
      <w:r>
        <w:rPr>
          <w:rFonts w:hint="eastAsia" w:ascii="宋体" w:hAnsi="宋体"/>
          <w:szCs w:val="21"/>
          <w:lang w:val="en-US" w:eastAsia="zh-CN"/>
        </w:rPr>
        <w:t>每个计量周期</w:t>
      </w:r>
      <w:r>
        <w:rPr>
          <w:rFonts w:hint="default" w:ascii="宋体" w:hAnsi="宋体"/>
          <w:szCs w:val="21"/>
          <w:lang w:val="en-US" w:eastAsia="zh-CN"/>
        </w:rPr>
        <w:t>工程量支付工程进度款</w:t>
      </w:r>
      <w:r>
        <w:rPr>
          <w:rFonts w:hint="eastAsia" w:ascii="宋体" w:hAnsi="宋体"/>
          <w:szCs w:val="21"/>
          <w:lang w:val="en-US" w:eastAsia="zh-CN"/>
        </w:rPr>
        <w:t>，</w:t>
      </w:r>
      <w:r>
        <w:rPr>
          <w:rFonts w:hint="default" w:ascii="宋体" w:hAnsi="宋体"/>
          <w:szCs w:val="21"/>
          <w:lang w:val="en-US" w:eastAsia="zh-CN"/>
        </w:rPr>
        <w:t>累计进度款支付至合同价款的80%时，停止支付</w:t>
      </w:r>
      <w:r>
        <w:rPr>
          <w:rFonts w:hint="eastAsia" w:ascii="宋体" w:hAnsi="宋体"/>
          <w:szCs w:val="21"/>
          <w:lang w:val="en-US" w:eastAsia="zh-CN"/>
        </w:rPr>
        <w:t>；</w:t>
      </w:r>
    </w:p>
    <w:p w14:paraId="5E7A738E">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（3）本工程竣工验收合格后安装调试完毕并验收合格、能正常运行交付使用后支付至合同额的90%</w:t>
      </w:r>
      <w:r>
        <w:rPr>
          <w:rFonts w:hint="eastAsia" w:ascii="宋体" w:hAnsi="宋体" w:eastAsia="宋体" w:cs="Times New Roman"/>
          <w:szCs w:val="21"/>
          <w:highlight w:val="none"/>
          <w:lang w:val="en-US" w:eastAsia="zh-CN"/>
        </w:rPr>
        <w:t>；</w:t>
      </w:r>
    </w:p>
    <w:p w14:paraId="6FA5017D">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（4）工程竣工复核审计结束后支付至工程审定价的97%，留工程结算审定价的3%作为质保金，待质保期结束无任何质量问题的情况下，一次性无息付清</w:t>
      </w:r>
      <w:r>
        <w:rPr>
          <w:rFonts w:hint="eastAsia" w:ascii="宋体" w:hAnsi="宋体" w:eastAsia="宋体" w:cs="Times New Roman"/>
          <w:szCs w:val="21"/>
          <w:highlight w:val="none"/>
          <w:lang w:val="en-US" w:eastAsia="zh-CN"/>
        </w:rPr>
        <w:t>；</w:t>
      </w:r>
    </w:p>
    <w:p w14:paraId="7D0EA5E5">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14:paraId="536238E1">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1"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1"/>
      <w:r>
        <w:rPr>
          <w:rFonts w:hint="eastAsia" w:ascii="宋体" w:hAnsi="宋体"/>
          <w:szCs w:val="21"/>
          <w:highlight w:val="none"/>
        </w:rPr>
        <w:t>个工作日内向乙方进行同比例支付；</w:t>
      </w:r>
    </w:p>
    <w:p w14:paraId="6F5BD4AE">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2" w:edGrp="everyone"/>
      <w:r>
        <w:rPr>
          <w:rFonts w:hint="eastAsia" w:ascii="宋体" w:hAnsi="宋体"/>
          <w:szCs w:val="21"/>
          <w:highlight w:val="none"/>
          <w:u w:val="single"/>
        </w:rPr>
        <w:t xml:space="preserve"> /  </w:t>
      </w:r>
      <w:permEnd w:id="42"/>
      <w:r>
        <w:rPr>
          <w:rFonts w:hint="eastAsia" w:ascii="宋体" w:hAnsi="宋体"/>
          <w:szCs w:val="21"/>
          <w:highlight w:val="none"/>
        </w:rPr>
        <w:t>。</w:t>
      </w:r>
    </w:p>
    <w:p w14:paraId="0A230611">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3"/>
      <w:r>
        <w:rPr>
          <w:rFonts w:hint="eastAsia" w:ascii="宋体" w:hAnsi="宋体"/>
          <w:szCs w:val="21"/>
        </w:rPr>
        <w:t xml:space="preserve">增值税专用发票 </w:t>
      </w:r>
      <w:permStart w:id="44" w:edGrp="everyone"/>
      <w:r>
        <w:rPr>
          <w:rFonts w:hint="eastAsia" w:ascii="宋体" w:hAnsi="宋体"/>
          <w:szCs w:val="21"/>
        </w:rPr>
        <w:t>□</w:t>
      </w:r>
      <w:permEnd w:id="44"/>
      <w:r>
        <w:rPr>
          <w:rFonts w:hint="eastAsia" w:ascii="宋体" w:hAnsi="宋体"/>
          <w:szCs w:val="21"/>
        </w:rPr>
        <w:t xml:space="preserve">增值税普通发票 </w:t>
      </w:r>
      <w:permStart w:id="45" w:edGrp="everyone"/>
      <w:r>
        <w:rPr>
          <w:rFonts w:hint="eastAsia" w:ascii="宋体" w:hAnsi="宋体"/>
          <w:szCs w:val="21"/>
        </w:rPr>
        <w:t>□</w:t>
      </w:r>
      <w:permEnd w:id="45"/>
      <w:r>
        <w:rPr>
          <w:rFonts w:hint="eastAsia" w:ascii="宋体" w:hAnsi="宋体"/>
          <w:szCs w:val="21"/>
        </w:rPr>
        <w:t>其他类型发票给甲方，付款时间以甲方收到乙方开据发票原件后算起。</w:t>
      </w:r>
    </w:p>
    <w:p w14:paraId="441C10A4">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5E5DBA2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14:paraId="1CC7280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14:paraId="092889C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14:paraId="12065CE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14:paraId="369099E8">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14:paraId="5EBCB025">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14:paraId="3467D4FD">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14:paraId="10CED90F">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14:paraId="5D41EF4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14:paraId="0AA6DFCC">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6" w:edGrp="everyone"/>
      <w:r>
        <w:rPr>
          <w:rFonts w:hint="eastAsia" w:ascii="宋体" w:hAnsi="宋体"/>
          <w:szCs w:val="21"/>
          <w:u w:val="single"/>
        </w:rPr>
        <w:t xml:space="preserve">  </w:t>
      </w:r>
      <w:permEnd w:id="46"/>
    </w:p>
    <w:p w14:paraId="131D2461">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7" w:edGrp="everyone"/>
      <w:r>
        <w:rPr>
          <w:rFonts w:hint="eastAsia" w:ascii="宋体" w:hAnsi="宋体"/>
          <w:szCs w:val="21"/>
          <w:u w:val="single"/>
        </w:rPr>
        <w:t xml:space="preserve">  </w:t>
      </w:r>
      <w:permEnd w:id="47"/>
    </w:p>
    <w:p w14:paraId="302918B2">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8" w:edGrp="everyone"/>
      <w:r>
        <w:rPr>
          <w:rFonts w:hint="eastAsia" w:ascii="宋体" w:hAnsi="宋体"/>
          <w:szCs w:val="21"/>
          <w:u w:val="single"/>
        </w:rPr>
        <w:t xml:space="preserve">  </w:t>
      </w:r>
      <w:permEnd w:id="48"/>
    </w:p>
    <w:p w14:paraId="4B75854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14:paraId="199C4A26">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2</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14:paraId="72BED073">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4CA933B2">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14:paraId="5ADCD965">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5C6A5EF2">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14:paraId="182D3481">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14:paraId="335DD1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14:paraId="27993565">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乙方承诺由其委托的第三方进行售后服务的，也按第十一条的约定履行质保售后服务。乙方对第三方的质保、售后服务承担连带责任。</w:t>
      </w:r>
    </w:p>
    <w:p w14:paraId="678228E4">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14:paraId="4F576DA3">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09AEC6B5">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281AE3C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货物因不满足第十一条质量保证条款，或因各种原因未在甲方或甲方用户规定的时间内通过试运行或验收</w:t>
      </w:r>
      <w:r>
        <w:rPr>
          <w:rFonts w:hint="eastAsia" w:ascii="宋体" w:hAnsi="宋体"/>
          <w:szCs w:val="21"/>
        </w:rPr>
        <w:t>的，甲方有权择其一或同时选择：</w:t>
      </w:r>
    </w:p>
    <w:p w14:paraId="3622FF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14:paraId="0B8CF44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14:paraId="2CADD1F6">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14:paraId="3BC70A82">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14:paraId="61EF4F2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14:paraId="7B839479">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26282F71">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14:paraId="79CE4D1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29ED845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14:paraId="32B9441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14:paraId="5A86709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14:paraId="6E4C7579">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14:paraId="231215CB">
      <w:pPr>
        <w:pStyle w:val="4"/>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14:paraId="36C696AB">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14:paraId="1BE67B14">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14:paraId="31C92276">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14:paraId="73E31F1C">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14:paraId="5A30EB99">
      <w:pPr>
        <w:pStyle w:val="4"/>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14:paraId="6C37F898">
      <w:pPr>
        <w:pStyle w:val="4"/>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256B8F80">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14:paraId="2037F28A">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14:paraId="3150EA1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14:paraId="4B65C6AD">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58F4E6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14:paraId="5571603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14:paraId="6B1424AB">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14:paraId="658F6A3E">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14:paraId="696FA12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14:paraId="490FE8D6">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11E1EA52">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14:paraId="658762FA">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14:paraId="1825E302">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14:paraId="4DBE6FC6">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14:paraId="763AFC19">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14:paraId="65B09A62">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0E1E1ECD">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14:paraId="558FE01E">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06D21C6E">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14:paraId="3F321F47">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14:paraId="0F2D7F12">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14:paraId="10A26C56">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14:paraId="3875B5B0">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份，甲方执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份，乙方执</w:t>
      </w:r>
      <w:permStart w:id="51"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1"/>
      <w:r>
        <w:rPr>
          <w:rFonts w:hint="eastAsia" w:ascii="宋体" w:hAnsi="宋体" w:cs="宋体"/>
          <w:szCs w:val="21"/>
        </w:rPr>
        <w:t xml:space="preserve">份，每份具有同等法律效力。 </w:t>
      </w:r>
    </w:p>
    <w:p w14:paraId="7E2A85AD">
      <w:pPr>
        <w:adjustRightInd w:val="0"/>
        <w:snapToGrid w:val="0"/>
        <w:spacing w:line="360" w:lineRule="auto"/>
        <w:ind w:firstLine="420" w:firstLineChars="200"/>
        <w:jc w:val="left"/>
        <w:rPr>
          <w:rFonts w:hint="eastAsia" w:ascii="宋体" w:hAnsi="宋体" w:cs="宋体"/>
          <w:szCs w:val="21"/>
        </w:rPr>
      </w:pPr>
    </w:p>
    <w:p w14:paraId="74B5C628">
      <w:pPr>
        <w:adjustRightInd w:val="0"/>
        <w:snapToGrid w:val="0"/>
        <w:spacing w:line="360" w:lineRule="auto"/>
        <w:ind w:firstLine="420" w:firstLineChars="200"/>
        <w:jc w:val="left"/>
        <w:rPr>
          <w:rFonts w:hint="eastAsia" w:ascii="宋体" w:hAnsi="宋体" w:cs="宋体"/>
          <w:szCs w:val="21"/>
        </w:rPr>
      </w:pPr>
    </w:p>
    <w:p w14:paraId="6282B9A4">
      <w:pPr>
        <w:adjustRightInd w:val="0"/>
        <w:snapToGrid w:val="0"/>
        <w:spacing w:line="360" w:lineRule="auto"/>
        <w:ind w:firstLine="420" w:firstLineChars="200"/>
        <w:jc w:val="left"/>
        <w:rPr>
          <w:rFonts w:hint="eastAsia" w:ascii="宋体" w:hAnsi="宋体" w:cs="宋体"/>
          <w:szCs w:val="21"/>
        </w:rPr>
      </w:pPr>
    </w:p>
    <w:p w14:paraId="1E0342C6">
      <w:pPr>
        <w:adjustRightInd w:val="0"/>
        <w:snapToGrid w:val="0"/>
        <w:spacing w:line="360" w:lineRule="auto"/>
        <w:ind w:firstLine="420" w:firstLineChars="200"/>
        <w:jc w:val="left"/>
        <w:rPr>
          <w:rFonts w:hint="eastAsia" w:ascii="宋体" w:hAnsi="宋体" w:cs="宋体"/>
          <w:szCs w:val="21"/>
        </w:rPr>
      </w:pPr>
    </w:p>
    <w:p w14:paraId="5213D76B">
      <w:pPr>
        <w:adjustRightInd w:val="0"/>
        <w:snapToGrid w:val="0"/>
        <w:spacing w:line="360" w:lineRule="auto"/>
        <w:ind w:firstLine="420" w:firstLineChars="200"/>
        <w:jc w:val="left"/>
        <w:rPr>
          <w:rFonts w:hint="eastAsia" w:ascii="宋体" w:hAnsi="宋体" w:cs="宋体"/>
          <w:szCs w:val="21"/>
        </w:rPr>
      </w:pPr>
    </w:p>
    <w:p w14:paraId="5DD1D5E2">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9"/>
        <w:tblW w:w="0" w:type="auto"/>
        <w:tblInd w:w="0" w:type="dxa"/>
        <w:tblLayout w:type="fixed"/>
        <w:tblCellMar>
          <w:top w:w="0" w:type="dxa"/>
          <w:left w:w="108" w:type="dxa"/>
          <w:bottom w:w="0" w:type="dxa"/>
          <w:right w:w="108" w:type="dxa"/>
        </w:tblCellMar>
      </w:tblPr>
      <w:tblGrid>
        <w:gridCol w:w="1234"/>
        <w:gridCol w:w="3180"/>
        <w:gridCol w:w="705"/>
        <w:gridCol w:w="1545"/>
        <w:gridCol w:w="2865"/>
      </w:tblGrid>
      <w:tr w14:paraId="2E8B88FC">
        <w:tblPrEx>
          <w:tblCellMar>
            <w:top w:w="0" w:type="dxa"/>
            <w:left w:w="108" w:type="dxa"/>
            <w:bottom w:w="0" w:type="dxa"/>
            <w:right w:w="108" w:type="dxa"/>
          </w:tblCellMar>
        </w:tblPrEx>
        <w:trPr>
          <w:trHeight w:val="567" w:hRule="atLeast"/>
        </w:trPr>
        <w:tc>
          <w:tcPr>
            <w:tcW w:w="1234" w:type="dxa"/>
            <w:noWrap w:val="0"/>
            <w:vAlign w:val="top"/>
          </w:tcPr>
          <w:p w14:paraId="14DDFFAB">
            <w:pPr>
              <w:pStyle w:val="7"/>
              <w:adjustRightInd w:val="0"/>
              <w:snapToGrid w:val="0"/>
              <w:rPr>
                <w:rFonts w:hint="eastAsia"/>
                <w:sz w:val="21"/>
                <w:szCs w:val="21"/>
              </w:rPr>
            </w:pPr>
            <w:permStart w:id="52" w:edGrp="everyone" w:colFirst="3" w:colLast="3"/>
            <w:permStart w:id="53" w:edGrp="everyone" w:colFirst="4" w:colLast="4"/>
            <w:r>
              <w:rPr>
                <w:rFonts w:hint="eastAsia"/>
                <w:sz w:val="21"/>
                <w:szCs w:val="21"/>
              </w:rPr>
              <w:t>甲方名称：</w:t>
            </w:r>
          </w:p>
        </w:tc>
        <w:tc>
          <w:tcPr>
            <w:tcW w:w="3180" w:type="dxa"/>
            <w:noWrap w:val="0"/>
            <w:vAlign w:val="top"/>
          </w:tcPr>
          <w:p w14:paraId="65D5296B">
            <w:pPr>
              <w:pStyle w:val="7"/>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14:paraId="70E8BE53">
            <w:pPr>
              <w:pStyle w:val="7"/>
              <w:adjustRightInd w:val="0"/>
              <w:snapToGrid w:val="0"/>
              <w:rPr>
                <w:rFonts w:hint="eastAsia"/>
                <w:sz w:val="21"/>
                <w:szCs w:val="21"/>
              </w:rPr>
            </w:pPr>
          </w:p>
        </w:tc>
        <w:tc>
          <w:tcPr>
            <w:tcW w:w="1545" w:type="dxa"/>
            <w:noWrap w:val="0"/>
            <w:vAlign w:val="top"/>
          </w:tcPr>
          <w:p w14:paraId="68F25740">
            <w:pPr>
              <w:pStyle w:val="7"/>
              <w:adjustRightInd w:val="0"/>
              <w:snapToGrid w:val="0"/>
              <w:rPr>
                <w:rFonts w:hint="eastAsia"/>
                <w:sz w:val="21"/>
                <w:szCs w:val="21"/>
              </w:rPr>
            </w:pPr>
            <w:r>
              <w:rPr>
                <w:rFonts w:hint="eastAsia"/>
                <w:sz w:val="21"/>
                <w:szCs w:val="21"/>
              </w:rPr>
              <w:t>乙方名称：</w:t>
            </w:r>
          </w:p>
        </w:tc>
        <w:tc>
          <w:tcPr>
            <w:tcW w:w="2865" w:type="dxa"/>
            <w:noWrap w:val="0"/>
            <w:vAlign w:val="top"/>
          </w:tcPr>
          <w:p w14:paraId="476D9252">
            <w:pPr>
              <w:pStyle w:val="7"/>
              <w:adjustRightInd w:val="0"/>
              <w:snapToGrid w:val="0"/>
              <w:rPr>
                <w:rFonts w:hint="eastAsia"/>
                <w:sz w:val="21"/>
                <w:szCs w:val="21"/>
              </w:rPr>
            </w:pPr>
          </w:p>
        </w:tc>
      </w:tr>
      <w:permEnd w:id="52"/>
      <w:permEnd w:id="53"/>
      <w:tr w14:paraId="5BFB7436">
        <w:tblPrEx>
          <w:tblCellMar>
            <w:top w:w="0" w:type="dxa"/>
            <w:left w:w="108" w:type="dxa"/>
            <w:bottom w:w="0" w:type="dxa"/>
            <w:right w:w="108" w:type="dxa"/>
          </w:tblCellMar>
        </w:tblPrEx>
        <w:trPr>
          <w:trHeight w:val="567" w:hRule="atLeast"/>
        </w:trPr>
        <w:tc>
          <w:tcPr>
            <w:tcW w:w="1234" w:type="dxa"/>
            <w:noWrap w:val="0"/>
            <w:vAlign w:val="top"/>
          </w:tcPr>
          <w:p w14:paraId="11DD51CE">
            <w:pPr>
              <w:pStyle w:val="7"/>
              <w:adjustRightInd w:val="0"/>
              <w:snapToGrid w:val="0"/>
              <w:rPr>
                <w:rFonts w:hint="eastAsia"/>
                <w:sz w:val="21"/>
                <w:szCs w:val="21"/>
              </w:rPr>
            </w:pPr>
            <w:permStart w:id="54" w:edGrp="everyone" w:colFirst="3" w:colLast="3"/>
            <w:permStart w:id="55" w:edGrp="everyone" w:colFirst="4" w:colLast="4"/>
          </w:p>
        </w:tc>
        <w:tc>
          <w:tcPr>
            <w:tcW w:w="3180" w:type="dxa"/>
            <w:noWrap w:val="0"/>
            <w:vAlign w:val="top"/>
          </w:tcPr>
          <w:p w14:paraId="136AACFE">
            <w:pPr>
              <w:pStyle w:val="7"/>
              <w:adjustRightInd w:val="0"/>
              <w:snapToGrid w:val="0"/>
              <w:jc w:val="center"/>
              <w:rPr>
                <w:rFonts w:hint="eastAsia"/>
                <w:sz w:val="21"/>
                <w:szCs w:val="21"/>
              </w:rPr>
            </w:pPr>
            <w:r>
              <w:rPr>
                <w:rFonts w:hint="eastAsia"/>
                <w:sz w:val="21"/>
                <w:szCs w:val="21"/>
              </w:rPr>
              <w:t>（签章）</w:t>
            </w:r>
          </w:p>
        </w:tc>
        <w:tc>
          <w:tcPr>
            <w:tcW w:w="705" w:type="dxa"/>
            <w:noWrap w:val="0"/>
            <w:vAlign w:val="top"/>
          </w:tcPr>
          <w:p w14:paraId="4CB2552D">
            <w:pPr>
              <w:pStyle w:val="7"/>
              <w:adjustRightInd w:val="0"/>
              <w:snapToGrid w:val="0"/>
              <w:rPr>
                <w:rFonts w:hint="eastAsia"/>
                <w:sz w:val="21"/>
                <w:szCs w:val="21"/>
              </w:rPr>
            </w:pPr>
          </w:p>
        </w:tc>
        <w:tc>
          <w:tcPr>
            <w:tcW w:w="1545" w:type="dxa"/>
            <w:noWrap w:val="0"/>
            <w:vAlign w:val="top"/>
          </w:tcPr>
          <w:p w14:paraId="18447587">
            <w:pPr>
              <w:pStyle w:val="7"/>
              <w:adjustRightInd w:val="0"/>
              <w:snapToGrid w:val="0"/>
              <w:rPr>
                <w:rFonts w:hint="eastAsia"/>
                <w:sz w:val="21"/>
                <w:szCs w:val="21"/>
              </w:rPr>
            </w:pPr>
          </w:p>
        </w:tc>
        <w:tc>
          <w:tcPr>
            <w:tcW w:w="2865" w:type="dxa"/>
            <w:noWrap w:val="0"/>
            <w:vAlign w:val="top"/>
          </w:tcPr>
          <w:p w14:paraId="47EC4048">
            <w:pPr>
              <w:pStyle w:val="7"/>
              <w:adjustRightInd w:val="0"/>
              <w:snapToGrid w:val="0"/>
              <w:jc w:val="center"/>
              <w:rPr>
                <w:rFonts w:hint="eastAsia"/>
                <w:sz w:val="21"/>
                <w:szCs w:val="21"/>
              </w:rPr>
            </w:pPr>
            <w:r>
              <w:rPr>
                <w:rFonts w:hint="eastAsia"/>
                <w:sz w:val="21"/>
                <w:szCs w:val="21"/>
              </w:rPr>
              <w:t>（签章）</w:t>
            </w:r>
          </w:p>
        </w:tc>
      </w:tr>
      <w:permEnd w:id="54"/>
      <w:permEnd w:id="55"/>
      <w:tr w14:paraId="1D799DCE">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0A39C615">
            <w:pPr>
              <w:pStyle w:val="7"/>
              <w:adjustRightInd w:val="0"/>
              <w:snapToGrid w:val="0"/>
              <w:rPr>
                <w:rFonts w:hint="eastAsia"/>
                <w:sz w:val="21"/>
                <w:szCs w:val="21"/>
              </w:rPr>
            </w:pPr>
            <w:permStart w:id="56" w:edGrp="everyone"/>
            <w:permStart w:id="57" w:edGrp="everyone" w:colFirst="2" w:colLast="2"/>
            <w:r>
              <w:rPr>
                <w:rFonts w:hint="eastAsia"/>
                <w:sz w:val="21"/>
                <w:szCs w:val="21"/>
              </w:rPr>
              <w:t>法定代表/授权代表：（签字或盖章）</w:t>
            </w:r>
          </w:p>
          <w:permEnd w:id="56"/>
          <w:p w14:paraId="56CF4F5A">
            <w:pPr>
              <w:pStyle w:val="7"/>
              <w:adjustRightInd w:val="0"/>
              <w:snapToGrid w:val="0"/>
              <w:rPr>
                <w:rFonts w:hint="eastAsia"/>
                <w:sz w:val="21"/>
                <w:szCs w:val="21"/>
              </w:rPr>
            </w:pPr>
          </w:p>
        </w:tc>
        <w:tc>
          <w:tcPr>
            <w:tcW w:w="705" w:type="dxa"/>
            <w:noWrap w:val="0"/>
            <w:vAlign w:val="top"/>
          </w:tcPr>
          <w:p w14:paraId="32874995">
            <w:pPr>
              <w:pStyle w:val="7"/>
              <w:adjustRightInd w:val="0"/>
              <w:snapToGrid w:val="0"/>
              <w:rPr>
                <w:rFonts w:hint="eastAsia"/>
                <w:sz w:val="21"/>
                <w:szCs w:val="21"/>
              </w:rPr>
            </w:pPr>
          </w:p>
        </w:tc>
        <w:tc>
          <w:tcPr>
            <w:tcW w:w="4410" w:type="dxa"/>
            <w:gridSpan w:val="2"/>
            <w:vMerge w:val="restart"/>
            <w:noWrap w:val="0"/>
            <w:vAlign w:val="top"/>
          </w:tcPr>
          <w:p w14:paraId="3AD6664A">
            <w:pPr>
              <w:pStyle w:val="7"/>
              <w:adjustRightInd w:val="0"/>
              <w:snapToGrid w:val="0"/>
              <w:rPr>
                <w:rFonts w:hint="eastAsia"/>
                <w:sz w:val="21"/>
                <w:szCs w:val="21"/>
              </w:rPr>
            </w:pPr>
            <w:r>
              <w:rPr>
                <w:rFonts w:hint="eastAsia"/>
                <w:sz w:val="21"/>
                <w:szCs w:val="21"/>
              </w:rPr>
              <w:t>法定代表/授权代表：（签字或盖章）</w:t>
            </w:r>
          </w:p>
        </w:tc>
      </w:tr>
      <w:permEnd w:id="57"/>
      <w:tr w14:paraId="2F5209A3">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53F9ADEB">
            <w:pPr>
              <w:pStyle w:val="7"/>
              <w:adjustRightInd w:val="0"/>
              <w:snapToGrid w:val="0"/>
              <w:rPr>
                <w:rFonts w:hint="eastAsia"/>
                <w:sz w:val="21"/>
                <w:szCs w:val="21"/>
              </w:rPr>
            </w:pPr>
            <w:permStart w:id="58" w:edGrp="everyone" w:colFirst="2" w:colLast="2"/>
          </w:p>
        </w:tc>
        <w:tc>
          <w:tcPr>
            <w:tcW w:w="705" w:type="dxa"/>
            <w:noWrap w:val="0"/>
            <w:vAlign w:val="top"/>
          </w:tcPr>
          <w:p w14:paraId="3620B0C8">
            <w:pPr>
              <w:pStyle w:val="7"/>
              <w:adjustRightInd w:val="0"/>
              <w:snapToGrid w:val="0"/>
              <w:rPr>
                <w:rFonts w:hint="eastAsia"/>
                <w:sz w:val="21"/>
                <w:szCs w:val="21"/>
              </w:rPr>
            </w:pPr>
          </w:p>
        </w:tc>
        <w:tc>
          <w:tcPr>
            <w:tcW w:w="4410" w:type="dxa"/>
            <w:gridSpan w:val="2"/>
            <w:vMerge w:val="continue"/>
            <w:noWrap w:val="0"/>
            <w:vAlign w:val="top"/>
          </w:tcPr>
          <w:p w14:paraId="536EDCF8">
            <w:pPr>
              <w:pStyle w:val="7"/>
              <w:adjustRightInd w:val="0"/>
              <w:snapToGrid w:val="0"/>
              <w:rPr>
                <w:rFonts w:hint="eastAsia"/>
                <w:sz w:val="21"/>
                <w:szCs w:val="21"/>
              </w:rPr>
            </w:pPr>
          </w:p>
        </w:tc>
      </w:tr>
      <w:permEnd w:id="58"/>
      <w:tr w14:paraId="2B9103BC">
        <w:tblPrEx>
          <w:tblCellMar>
            <w:top w:w="0" w:type="dxa"/>
            <w:left w:w="108" w:type="dxa"/>
            <w:bottom w:w="0" w:type="dxa"/>
            <w:right w:w="108" w:type="dxa"/>
          </w:tblCellMar>
        </w:tblPrEx>
        <w:trPr>
          <w:trHeight w:val="567" w:hRule="atLeast"/>
        </w:trPr>
        <w:tc>
          <w:tcPr>
            <w:tcW w:w="4414" w:type="dxa"/>
            <w:gridSpan w:val="2"/>
            <w:noWrap w:val="0"/>
            <w:vAlign w:val="top"/>
          </w:tcPr>
          <w:p w14:paraId="04AC4ACF">
            <w:pPr>
              <w:pStyle w:val="7"/>
              <w:adjustRightInd w:val="0"/>
              <w:snapToGrid w:val="0"/>
              <w:rPr>
                <w:rFonts w:hint="eastAsia"/>
                <w:sz w:val="21"/>
                <w:szCs w:val="21"/>
              </w:rPr>
            </w:pPr>
            <w:permStart w:id="59" w:edGrp="everyone" w:colFirst="2" w:colLast="2"/>
            <w:permStart w:id="60" w:edGrp="everyone" w:colFirst="3" w:colLast="3"/>
            <w:r>
              <w:rPr>
                <w:rFonts w:hint="eastAsia"/>
                <w:sz w:val="21"/>
                <w:szCs w:val="21"/>
              </w:rPr>
              <w:t>纳税人识别号：913200007140930345</w:t>
            </w:r>
          </w:p>
        </w:tc>
        <w:tc>
          <w:tcPr>
            <w:tcW w:w="705" w:type="dxa"/>
            <w:noWrap w:val="0"/>
            <w:vAlign w:val="top"/>
          </w:tcPr>
          <w:p w14:paraId="5B7C2142">
            <w:pPr>
              <w:pStyle w:val="7"/>
              <w:adjustRightInd w:val="0"/>
              <w:snapToGrid w:val="0"/>
              <w:rPr>
                <w:rFonts w:hint="eastAsia"/>
                <w:sz w:val="21"/>
                <w:szCs w:val="21"/>
              </w:rPr>
            </w:pPr>
          </w:p>
        </w:tc>
        <w:tc>
          <w:tcPr>
            <w:tcW w:w="1545" w:type="dxa"/>
            <w:noWrap w:val="0"/>
            <w:vAlign w:val="top"/>
          </w:tcPr>
          <w:p w14:paraId="18EBE9B5">
            <w:pPr>
              <w:pStyle w:val="7"/>
              <w:adjustRightInd w:val="0"/>
              <w:snapToGrid w:val="0"/>
              <w:rPr>
                <w:rFonts w:hint="eastAsia"/>
                <w:sz w:val="21"/>
                <w:szCs w:val="21"/>
              </w:rPr>
            </w:pPr>
            <w:r>
              <w:rPr>
                <w:rFonts w:hint="eastAsia"/>
                <w:sz w:val="21"/>
                <w:szCs w:val="21"/>
              </w:rPr>
              <w:t>纳税人识别号</w:t>
            </w:r>
          </w:p>
        </w:tc>
        <w:tc>
          <w:tcPr>
            <w:tcW w:w="2865" w:type="dxa"/>
            <w:noWrap w:val="0"/>
            <w:vAlign w:val="top"/>
          </w:tcPr>
          <w:p w14:paraId="62A0DB8F">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9"/>
      <w:permEnd w:id="60"/>
      <w:tr w14:paraId="1EA7DE6D">
        <w:tblPrEx>
          <w:tblCellMar>
            <w:top w:w="0" w:type="dxa"/>
            <w:left w:w="108" w:type="dxa"/>
            <w:bottom w:w="0" w:type="dxa"/>
            <w:right w:w="108" w:type="dxa"/>
          </w:tblCellMar>
        </w:tblPrEx>
        <w:trPr>
          <w:trHeight w:val="1134" w:hRule="atLeast"/>
        </w:trPr>
        <w:tc>
          <w:tcPr>
            <w:tcW w:w="1234" w:type="dxa"/>
            <w:noWrap w:val="0"/>
            <w:vAlign w:val="top"/>
          </w:tcPr>
          <w:p w14:paraId="67EF7760">
            <w:pPr>
              <w:pStyle w:val="7"/>
              <w:adjustRightInd w:val="0"/>
              <w:snapToGrid w:val="0"/>
              <w:rPr>
                <w:rFonts w:hint="eastAsia"/>
                <w:sz w:val="21"/>
                <w:szCs w:val="21"/>
              </w:rPr>
            </w:pPr>
            <w:permStart w:id="61" w:edGrp="everyone" w:colFirst="3" w:colLast="3"/>
            <w:permStart w:id="62" w:edGrp="everyone" w:colFirst="4" w:colLast="4"/>
            <w:r>
              <w:rPr>
                <w:rFonts w:hint="eastAsia"/>
                <w:sz w:val="21"/>
                <w:szCs w:val="21"/>
              </w:rPr>
              <w:t>甲方地址：</w:t>
            </w:r>
          </w:p>
        </w:tc>
        <w:tc>
          <w:tcPr>
            <w:tcW w:w="3180" w:type="dxa"/>
            <w:noWrap w:val="0"/>
            <w:vAlign w:val="top"/>
          </w:tcPr>
          <w:p w14:paraId="67B6453B">
            <w:pPr>
              <w:pStyle w:val="7"/>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14:paraId="767E93FA">
            <w:pPr>
              <w:pStyle w:val="7"/>
              <w:adjustRightInd w:val="0"/>
              <w:snapToGrid w:val="0"/>
              <w:rPr>
                <w:rFonts w:hint="eastAsia"/>
                <w:sz w:val="21"/>
                <w:szCs w:val="21"/>
              </w:rPr>
            </w:pPr>
          </w:p>
        </w:tc>
        <w:tc>
          <w:tcPr>
            <w:tcW w:w="1545" w:type="dxa"/>
            <w:noWrap w:val="0"/>
            <w:vAlign w:val="top"/>
          </w:tcPr>
          <w:p w14:paraId="1DE508FE">
            <w:pPr>
              <w:pStyle w:val="7"/>
              <w:adjustRightInd w:val="0"/>
              <w:snapToGrid w:val="0"/>
              <w:rPr>
                <w:rFonts w:hint="eastAsia"/>
                <w:sz w:val="21"/>
                <w:szCs w:val="21"/>
              </w:rPr>
            </w:pPr>
            <w:r>
              <w:rPr>
                <w:rFonts w:hint="eastAsia"/>
                <w:sz w:val="21"/>
                <w:szCs w:val="21"/>
              </w:rPr>
              <w:t>乙方地址：</w:t>
            </w:r>
          </w:p>
        </w:tc>
        <w:tc>
          <w:tcPr>
            <w:tcW w:w="2865" w:type="dxa"/>
            <w:noWrap w:val="0"/>
            <w:vAlign w:val="top"/>
          </w:tcPr>
          <w:p w14:paraId="261157FF">
            <w:pPr>
              <w:pStyle w:val="7"/>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1"/>
      <w:permEnd w:id="62"/>
      <w:tr w14:paraId="0D8EF20B">
        <w:tblPrEx>
          <w:tblCellMar>
            <w:top w:w="0" w:type="dxa"/>
            <w:left w:w="108" w:type="dxa"/>
            <w:bottom w:w="0" w:type="dxa"/>
            <w:right w:w="108" w:type="dxa"/>
          </w:tblCellMar>
        </w:tblPrEx>
        <w:trPr>
          <w:trHeight w:val="567" w:hRule="atLeast"/>
        </w:trPr>
        <w:tc>
          <w:tcPr>
            <w:tcW w:w="1234" w:type="dxa"/>
            <w:noWrap w:val="0"/>
            <w:vAlign w:val="top"/>
          </w:tcPr>
          <w:p w14:paraId="55677DD8">
            <w:pPr>
              <w:pStyle w:val="7"/>
              <w:adjustRightInd w:val="0"/>
              <w:snapToGrid w:val="0"/>
              <w:rPr>
                <w:rFonts w:hint="eastAsia"/>
                <w:sz w:val="21"/>
                <w:szCs w:val="21"/>
              </w:rPr>
            </w:pPr>
            <w:permStart w:id="63" w:edGrp="everyone" w:colFirst="3" w:colLast="3"/>
            <w:permStart w:id="64" w:edGrp="everyone" w:colFirst="4" w:colLast="4"/>
            <w:r>
              <w:rPr>
                <w:rFonts w:hint="eastAsia"/>
                <w:sz w:val="21"/>
                <w:szCs w:val="21"/>
              </w:rPr>
              <w:t>开户银行：</w:t>
            </w:r>
          </w:p>
        </w:tc>
        <w:tc>
          <w:tcPr>
            <w:tcW w:w="3180" w:type="dxa"/>
            <w:noWrap w:val="0"/>
            <w:vAlign w:val="top"/>
          </w:tcPr>
          <w:p w14:paraId="45B5B2B1">
            <w:pPr>
              <w:pStyle w:val="7"/>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14:paraId="349DCEEA">
            <w:pPr>
              <w:pStyle w:val="7"/>
              <w:adjustRightInd w:val="0"/>
              <w:snapToGrid w:val="0"/>
              <w:rPr>
                <w:rFonts w:hint="eastAsia"/>
                <w:sz w:val="21"/>
                <w:szCs w:val="21"/>
              </w:rPr>
            </w:pPr>
          </w:p>
        </w:tc>
        <w:tc>
          <w:tcPr>
            <w:tcW w:w="1545" w:type="dxa"/>
            <w:noWrap w:val="0"/>
            <w:vAlign w:val="top"/>
          </w:tcPr>
          <w:p w14:paraId="5B61DCF6">
            <w:pPr>
              <w:pStyle w:val="7"/>
              <w:adjustRightInd w:val="0"/>
              <w:snapToGrid w:val="0"/>
              <w:rPr>
                <w:rFonts w:hint="eastAsia"/>
                <w:sz w:val="21"/>
                <w:szCs w:val="21"/>
              </w:rPr>
            </w:pPr>
            <w:r>
              <w:rPr>
                <w:rFonts w:hint="eastAsia"/>
                <w:sz w:val="21"/>
                <w:szCs w:val="21"/>
              </w:rPr>
              <w:t>开户银行：</w:t>
            </w:r>
          </w:p>
        </w:tc>
        <w:tc>
          <w:tcPr>
            <w:tcW w:w="2865" w:type="dxa"/>
            <w:noWrap w:val="0"/>
            <w:vAlign w:val="top"/>
          </w:tcPr>
          <w:p w14:paraId="09BE9042">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3"/>
      <w:permEnd w:id="64"/>
      <w:tr w14:paraId="2B548A8D">
        <w:tblPrEx>
          <w:tblCellMar>
            <w:top w:w="0" w:type="dxa"/>
            <w:left w:w="108" w:type="dxa"/>
            <w:bottom w:w="0" w:type="dxa"/>
            <w:right w:w="108" w:type="dxa"/>
          </w:tblCellMar>
        </w:tblPrEx>
        <w:trPr>
          <w:trHeight w:val="567" w:hRule="atLeast"/>
        </w:trPr>
        <w:tc>
          <w:tcPr>
            <w:tcW w:w="1234" w:type="dxa"/>
            <w:noWrap w:val="0"/>
            <w:vAlign w:val="top"/>
          </w:tcPr>
          <w:p w14:paraId="1C1D441B">
            <w:pPr>
              <w:pStyle w:val="7"/>
              <w:adjustRightInd w:val="0"/>
              <w:snapToGrid w:val="0"/>
              <w:rPr>
                <w:rFonts w:hint="eastAsia"/>
                <w:sz w:val="21"/>
                <w:szCs w:val="21"/>
              </w:rPr>
            </w:pPr>
            <w:permStart w:id="65" w:edGrp="everyone" w:colFirst="3" w:colLast="3"/>
            <w:permStart w:id="66" w:edGrp="everyone" w:colFirst="4" w:colLast="4"/>
            <w:r>
              <w:rPr>
                <w:rFonts w:hint="eastAsia"/>
                <w:sz w:val="21"/>
                <w:szCs w:val="21"/>
              </w:rPr>
              <w:t>账    号：</w:t>
            </w:r>
          </w:p>
        </w:tc>
        <w:tc>
          <w:tcPr>
            <w:tcW w:w="3180" w:type="dxa"/>
            <w:noWrap w:val="0"/>
            <w:vAlign w:val="top"/>
          </w:tcPr>
          <w:p w14:paraId="64A18FE2">
            <w:pPr>
              <w:pStyle w:val="7"/>
              <w:adjustRightInd w:val="0"/>
              <w:snapToGrid w:val="0"/>
              <w:rPr>
                <w:rFonts w:hint="eastAsia"/>
                <w:sz w:val="21"/>
                <w:szCs w:val="21"/>
              </w:rPr>
            </w:pPr>
            <w:r>
              <w:rPr>
                <w:rFonts w:hint="eastAsia"/>
                <w:sz w:val="21"/>
                <w:szCs w:val="21"/>
              </w:rPr>
              <w:t>553470001259</w:t>
            </w:r>
          </w:p>
        </w:tc>
        <w:tc>
          <w:tcPr>
            <w:tcW w:w="705" w:type="dxa"/>
            <w:noWrap w:val="0"/>
            <w:vAlign w:val="top"/>
          </w:tcPr>
          <w:p w14:paraId="35EC4AA9">
            <w:pPr>
              <w:pStyle w:val="7"/>
              <w:adjustRightInd w:val="0"/>
              <w:snapToGrid w:val="0"/>
              <w:rPr>
                <w:rFonts w:hint="eastAsia"/>
                <w:sz w:val="21"/>
                <w:szCs w:val="21"/>
              </w:rPr>
            </w:pPr>
          </w:p>
        </w:tc>
        <w:tc>
          <w:tcPr>
            <w:tcW w:w="1545" w:type="dxa"/>
            <w:noWrap w:val="0"/>
            <w:vAlign w:val="top"/>
          </w:tcPr>
          <w:p w14:paraId="21724300">
            <w:pPr>
              <w:pStyle w:val="7"/>
              <w:adjustRightInd w:val="0"/>
              <w:snapToGrid w:val="0"/>
              <w:rPr>
                <w:rFonts w:hint="eastAsia"/>
                <w:sz w:val="21"/>
                <w:szCs w:val="21"/>
              </w:rPr>
            </w:pPr>
            <w:r>
              <w:rPr>
                <w:rFonts w:hint="eastAsia"/>
                <w:sz w:val="21"/>
                <w:szCs w:val="21"/>
              </w:rPr>
              <w:t>账    号：</w:t>
            </w:r>
          </w:p>
        </w:tc>
        <w:tc>
          <w:tcPr>
            <w:tcW w:w="2865" w:type="dxa"/>
            <w:noWrap w:val="0"/>
            <w:vAlign w:val="top"/>
          </w:tcPr>
          <w:p w14:paraId="2723D446">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5"/>
      <w:permEnd w:id="66"/>
      <w:tr w14:paraId="339DFCF1">
        <w:tblPrEx>
          <w:tblCellMar>
            <w:top w:w="0" w:type="dxa"/>
            <w:left w:w="108" w:type="dxa"/>
            <w:bottom w:w="0" w:type="dxa"/>
            <w:right w:w="108" w:type="dxa"/>
          </w:tblCellMar>
        </w:tblPrEx>
        <w:trPr>
          <w:trHeight w:val="567" w:hRule="atLeast"/>
        </w:trPr>
        <w:tc>
          <w:tcPr>
            <w:tcW w:w="1234" w:type="dxa"/>
            <w:noWrap w:val="0"/>
            <w:vAlign w:val="top"/>
          </w:tcPr>
          <w:p w14:paraId="7E0EA165">
            <w:pPr>
              <w:pStyle w:val="7"/>
              <w:adjustRightInd w:val="0"/>
              <w:snapToGrid w:val="0"/>
              <w:rPr>
                <w:rFonts w:hint="eastAsia"/>
                <w:sz w:val="21"/>
                <w:szCs w:val="21"/>
              </w:rPr>
            </w:pPr>
            <w:permStart w:id="67" w:edGrp="everyone" w:colFirst="1" w:colLast="1"/>
            <w:permStart w:id="68" w:edGrp="everyone" w:colFirst="3" w:colLast="3"/>
            <w:permStart w:id="69" w:edGrp="everyone" w:colFirst="4" w:colLast="4"/>
            <w:r>
              <w:rPr>
                <w:rFonts w:hint="eastAsia"/>
                <w:sz w:val="21"/>
                <w:szCs w:val="21"/>
              </w:rPr>
              <w:t>电    话：</w:t>
            </w:r>
          </w:p>
        </w:tc>
        <w:tc>
          <w:tcPr>
            <w:tcW w:w="3180" w:type="dxa"/>
            <w:noWrap w:val="0"/>
            <w:vAlign w:val="top"/>
          </w:tcPr>
          <w:p w14:paraId="722DFCB0">
            <w:pPr>
              <w:pStyle w:val="7"/>
              <w:adjustRightInd w:val="0"/>
              <w:snapToGrid w:val="0"/>
              <w:rPr>
                <w:sz w:val="21"/>
                <w:szCs w:val="21"/>
              </w:rPr>
            </w:pPr>
            <w:r>
              <w:rPr>
                <w:rFonts w:hint="eastAsia"/>
                <w:sz w:val="21"/>
                <w:szCs w:val="21"/>
              </w:rPr>
              <w:t>025-69820630</w:t>
            </w:r>
          </w:p>
        </w:tc>
        <w:tc>
          <w:tcPr>
            <w:tcW w:w="705" w:type="dxa"/>
            <w:noWrap w:val="0"/>
            <w:vAlign w:val="top"/>
          </w:tcPr>
          <w:p w14:paraId="0DD73B87">
            <w:pPr>
              <w:pStyle w:val="7"/>
              <w:adjustRightInd w:val="0"/>
              <w:snapToGrid w:val="0"/>
              <w:rPr>
                <w:rFonts w:hint="eastAsia"/>
                <w:sz w:val="21"/>
                <w:szCs w:val="21"/>
              </w:rPr>
            </w:pPr>
          </w:p>
        </w:tc>
        <w:tc>
          <w:tcPr>
            <w:tcW w:w="1545" w:type="dxa"/>
            <w:noWrap w:val="0"/>
            <w:vAlign w:val="top"/>
          </w:tcPr>
          <w:p w14:paraId="1D12397B">
            <w:pPr>
              <w:pStyle w:val="7"/>
              <w:adjustRightInd w:val="0"/>
              <w:snapToGrid w:val="0"/>
              <w:rPr>
                <w:rFonts w:hint="eastAsia"/>
                <w:sz w:val="21"/>
                <w:szCs w:val="21"/>
              </w:rPr>
            </w:pPr>
            <w:r>
              <w:rPr>
                <w:rFonts w:hint="eastAsia"/>
                <w:sz w:val="21"/>
                <w:szCs w:val="21"/>
              </w:rPr>
              <w:t>电    话：</w:t>
            </w:r>
          </w:p>
        </w:tc>
        <w:tc>
          <w:tcPr>
            <w:tcW w:w="2865" w:type="dxa"/>
            <w:noWrap w:val="0"/>
            <w:vAlign w:val="top"/>
          </w:tcPr>
          <w:p w14:paraId="5D2C8C6E">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7"/>
      <w:permEnd w:id="68"/>
      <w:permEnd w:id="69"/>
      <w:tr w14:paraId="18862CD9">
        <w:tblPrEx>
          <w:tblCellMar>
            <w:top w:w="0" w:type="dxa"/>
            <w:left w:w="108" w:type="dxa"/>
            <w:bottom w:w="0" w:type="dxa"/>
            <w:right w:w="108" w:type="dxa"/>
          </w:tblCellMar>
        </w:tblPrEx>
        <w:trPr>
          <w:trHeight w:val="567" w:hRule="atLeast"/>
        </w:trPr>
        <w:tc>
          <w:tcPr>
            <w:tcW w:w="1234" w:type="dxa"/>
            <w:noWrap w:val="0"/>
            <w:vAlign w:val="top"/>
          </w:tcPr>
          <w:p w14:paraId="34AD9ED5">
            <w:pPr>
              <w:pStyle w:val="7"/>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传    真：</w:t>
            </w:r>
          </w:p>
        </w:tc>
        <w:tc>
          <w:tcPr>
            <w:tcW w:w="3180" w:type="dxa"/>
            <w:noWrap w:val="0"/>
            <w:vAlign w:val="top"/>
          </w:tcPr>
          <w:p w14:paraId="57CE5B8E">
            <w:pPr>
              <w:pStyle w:val="7"/>
              <w:adjustRightInd w:val="0"/>
              <w:snapToGrid w:val="0"/>
              <w:rPr>
                <w:rFonts w:hint="eastAsia"/>
                <w:sz w:val="21"/>
                <w:szCs w:val="21"/>
              </w:rPr>
            </w:pPr>
            <w:r>
              <w:rPr>
                <w:rFonts w:hint="eastAsia"/>
                <w:sz w:val="21"/>
                <w:szCs w:val="21"/>
              </w:rPr>
              <w:t>025-69820630</w:t>
            </w:r>
          </w:p>
        </w:tc>
        <w:tc>
          <w:tcPr>
            <w:tcW w:w="705" w:type="dxa"/>
            <w:noWrap w:val="0"/>
            <w:vAlign w:val="top"/>
          </w:tcPr>
          <w:p w14:paraId="0D229BF7">
            <w:pPr>
              <w:pStyle w:val="7"/>
              <w:adjustRightInd w:val="0"/>
              <w:snapToGrid w:val="0"/>
              <w:rPr>
                <w:rFonts w:hint="eastAsia"/>
                <w:sz w:val="21"/>
                <w:szCs w:val="21"/>
              </w:rPr>
            </w:pPr>
          </w:p>
        </w:tc>
        <w:tc>
          <w:tcPr>
            <w:tcW w:w="1545" w:type="dxa"/>
            <w:noWrap w:val="0"/>
            <w:vAlign w:val="top"/>
          </w:tcPr>
          <w:p w14:paraId="5A01219F">
            <w:pPr>
              <w:pStyle w:val="7"/>
              <w:adjustRightInd w:val="0"/>
              <w:snapToGrid w:val="0"/>
              <w:rPr>
                <w:rFonts w:hint="eastAsia"/>
                <w:sz w:val="21"/>
                <w:szCs w:val="21"/>
              </w:rPr>
            </w:pPr>
            <w:r>
              <w:rPr>
                <w:rFonts w:hint="eastAsia"/>
                <w:sz w:val="21"/>
                <w:szCs w:val="21"/>
              </w:rPr>
              <w:t>传    真：</w:t>
            </w:r>
          </w:p>
        </w:tc>
        <w:tc>
          <w:tcPr>
            <w:tcW w:w="2865" w:type="dxa"/>
            <w:noWrap w:val="0"/>
            <w:vAlign w:val="top"/>
          </w:tcPr>
          <w:p w14:paraId="25097D98">
            <w:pPr>
              <w:pStyle w:val="7"/>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0"/>
      <w:permEnd w:id="71"/>
      <w:permEnd w:id="72"/>
      <w:tr w14:paraId="768FB9AA">
        <w:tblPrEx>
          <w:tblCellMar>
            <w:top w:w="0" w:type="dxa"/>
            <w:left w:w="108" w:type="dxa"/>
            <w:bottom w:w="0" w:type="dxa"/>
            <w:right w:w="108" w:type="dxa"/>
          </w:tblCellMar>
        </w:tblPrEx>
        <w:trPr>
          <w:trHeight w:val="567" w:hRule="atLeast"/>
        </w:trPr>
        <w:tc>
          <w:tcPr>
            <w:tcW w:w="1234" w:type="dxa"/>
            <w:noWrap w:val="0"/>
            <w:vAlign w:val="top"/>
          </w:tcPr>
          <w:p w14:paraId="770D98FF">
            <w:pPr>
              <w:pStyle w:val="7"/>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电子邮箱：</w:t>
            </w:r>
          </w:p>
        </w:tc>
        <w:tc>
          <w:tcPr>
            <w:tcW w:w="3180" w:type="dxa"/>
            <w:noWrap w:val="0"/>
            <w:vAlign w:val="top"/>
          </w:tcPr>
          <w:p w14:paraId="5BE214BB">
            <w:pPr>
              <w:pStyle w:val="7"/>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14:paraId="1C2FAF0B">
            <w:pPr>
              <w:pStyle w:val="7"/>
              <w:adjustRightInd w:val="0"/>
              <w:snapToGrid w:val="0"/>
              <w:rPr>
                <w:rFonts w:hint="eastAsia"/>
                <w:sz w:val="21"/>
                <w:szCs w:val="21"/>
              </w:rPr>
            </w:pPr>
          </w:p>
        </w:tc>
        <w:tc>
          <w:tcPr>
            <w:tcW w:w="1545" w:type="dxa"/>
            <w:noWrap w:val="0"/>
            <w:vAlign w:val="top"/>
          </w:tcPr>
          <w:p w14:paraId="7395E7B0">
            <w:pPr>
              <w:pStyle w:val="7"/>
              <w:adjustRightInd w:val="0"/>
              <w:snapToGrid w:val="0"/>
              <w:rPr>
                <w:rFonts w:hint="eastAsia"/>
                <w:sz w:val="21"/>
                <w:szCs w:val="21"/>
              </w:rPr>
            </w:pPr>
            <w:r>
              <w:rPr>
                <w:rFonts w:hint="eastAsia"/>
                <w:sz w:val="21"/>
                <w:szCs w:val="21"/>
              </w:rPr>
              <w:t>电子邮箱：</w:t>
            </w:r>
          </w:p>
        </w:tc>
        <w:tc>
          <w:tcPr>
            <w:tcW w:w="2865" w:type="dxa"/>
            <w:noWrap w:val="0"/>
            <w:vAlign w:val="top"/>
          </w:tcPr>
          <w:p w14:paraId="4A37918C">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3"/>
      <w:permEnd w:id="74"/>
      <w:permEnd w:id="75"/>
      <w:tr w14:paraId="6BE0E7F4">
        <w:tblPrEx>
          <w:tblCellMar>
            <w:top w:w="0" w:type="dxa"/>
            <w:left w:w="108" w:type="dxa"/>
            <w:bottom w:w="0" w:type="dxa"/>
            <w:right w:w="108" w:type="dxa"/>
          </w:tblCellMar>
        </w:tblPrEx>
        <w:trPr>
          <w:trHeight w:val="567" w:hRule="atLeast"/>
        </w:trPr>
        <w:tc>
          <w:tcPr>
            <w:tcW w:w="4414" w:type="dxa"/>
            <w:gridSpan w:val="2"/>
            <w:noWrap w:val="0"/>
            <w:vAlign w:val="top"/>
          </w:tcPr>
          <w:p w14:paraId="37D23A08">
            <w:pPr>
              <w:pStyle w:val="7"/>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c>
          <w:tcPr>
            <w:tcW w:w="705" w:type="dxa"/>
            <w:noWrap w:val="0"/>
            <w:vAlign w:val="top"/>
          </w:tcPr>
          <w:p w14:paraId="424CACD1">
            <w:pPr>
              <w:pStyle w:val="7"/>
              <w:adjustRightInd w:val="0"/>
              <w:snapToGrid w:val="0"/>
              <w:rPr>
                <w:rFonts w:hint="eastAsia"/>
                <w:sz w:val="21"/>
                <w:szCs w:val="21"/>
              </w:rPr>
            </w:pPr>
          </w:p>
        </w:tc>
        <w:tc>
          <w:tcPr>
            <w:tcW w:w="4410" w:type="dxa"/>
            <w:gridSpan w:val="2"/>
            <w:noWrap w:val="0"/>
            <w:vAlign w:val="top"/>
          </w:tcPr>
          <w:p w14:paraId="3720F517">
            <w:pPr>
              <w:pStyle w:val="7"/>
              <w:adjustRightInd w:val="0"/>
              <w:snapToGrid w:val="0"/>
              <w:jc w:val="right"/>
              <w:rPr>
                <w:rFonts w:hint="eastAsia"/>
                <w:sz w:val="21"/>
                <w:szCs w:val="21"/>
              </w:rPr>
            </w:pPr>
            <w:permStart w:id="77" w:edGrp="everyone"/>
            <w:r>
              <w:rPr>
                <w:rFonts w:hint="eastAsia"/>
                <w:sz w:val="21"/>
                <w:szCs w:val="21"/>
              </w:rPr>
              <w:t xml:space="preserve">年    月 </w:t>
            </w:r>
            <w:r>
              <w:rPr>
                <w:sz w:val="21"/>
                <w:szCs w:val="21"/>
              </w:rPr>
              <w:t xml:space="preserve"> </w:t>
            </w:r>
            <w:r>
              <w:rPr>
                <w:rFonts w:hint="eastAsia"/>
                <w:sz w:val="21"/>
                <w:szCs w:val="21"/>
              </w:rPr>
              <w:t xml:space="preserve">  日</w:t>
            </w:r>
            <w:permEnd w:id="77"/>
          </w:p>
        </w:tc>
      </w:tr>
    </w:tbl>
    <w:p w14:paraId="66470221">
      <w:pPr>
        <w:jc w:val="left"/>
      </w:pPr>
    </w:p>
    <w:p w14:paraId="3E9501A7">
      <w:pPr>
        <w:jc w:val="left"/>
      </w:pPr>
    </w:p>
    <w:p w14:paraId="0587B16C">
      <w:pPr>
        <w:jc w:val="left"/>
      </w:pPr>
    </w:p>
    <w:p w14:paraId="06FB4E48">
      <w:pPr>
        <w:jc w:val="left"/>
      </w:pPr>
    </w:p>
    <w:p w14:paraId="49331D8E">
      <w:pPr>
        <w:jc w:val="left"/>
      </w:pPr>
    </w:p>
    <w:p w14:paraId="371E150D">
      <w:pPr>
        <w:jc w:val="left"/>
        <w:rPr>
          <w:rFonts w:hint="default"/>
          <w:lang w:val="en-US" w:eastAsia="zh-CN"/>
        </w:rPr>
      </w:pPr>
    </w:p>
    <w:p w14:paraId="50F4ADEA">
      <w:pPr>
        <w:pStyle w:val="3"/>
        <w:rPr>
          <w:rFonts w:hint="eastAsia"/>
          <w:lang w:val="en-US" w:eastAsia="zh-CN"/>
        </w:rPr>
      </w:pPr>
    </w:p>
    <w:p w14:paraId="3A9E8494">
      <w:pPr>
        <w:rPr>
          <w:rFonts w:hint="eastAsia"/>
          <w:lang w:val="en-US" w:eastAsia="zh-CN"/>
        </w:rPr>
      </w:pPr>
    </w:p>
    <w:sectPr>
      <w:pgSz w:w="11906" w:h="16838"/>
      <w:pgMar w:top="1440" w:right="1519" w:bottom="1440" w:left="129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E367B4"/>
    <w:rsid w:val="00FA294D"/>
    <w:rsid w:val="00FC22FE"/>
    <w:rsid w:val="012944F0"/>
    <w:rsid w:val="01635C49"/>
    <w:rsid w:val="017E696D"/>
    <w:rsid w:val="01AE2A5C"/>
    <w:rsid w:val="0278078C"/>
    <w:rsid w:val="078F69E9"/>
    <w:rsid w:val="08E150F4"/>
    <w:rsid w:val="0AC534D0"/>
    <w:rsid w:val="0ACC0D02"/>
    <w:rsid w:val="0C6A07D3"/>
    <w:rsid w:val="0D7B4129"/>
    <w:rsid w:val="0E5350E3"/>
    <w:rsid w:val="10234F21"/>
    <w:rsid w:val="115D0906"/>
    <w:rsid w:val="11DA5AB3"/>
    <w:rsid w:val="121F524D"/>
    <w:rsid w:val="134A2256"/>
    <w:rsid w:val="15D24AB9"/>
    <w:rsid w:val="16041350"/>
    <w:rsid w:val="1A24794A"/>
    <w:rsid w:val="1B28788F"/>
    <w:rsid w:val="1D8138E1"/>
    <w:rsid w:val="20DD321B"/>
    <w:rsid w:val="218511F8"/>
    <w:rsid w:val="21C61BB0"/>
    <w:rsid w:val="22243E0C"/>
    <w:rsid w:val="22250FCC"/>
    <w:rsid w:val="2406098A"/>
    <w:rsid w:val="24AD59F2"/>
    <w:rsid w:val="260C00C4"/>
    <w:rsid w:val="28BF2A3E"/>
    <w:rsid w:val="294C2226"/>
    <w:rsid w:val="294C32E2"/>
    <w:rsid w:val="2A316D5D"/>
    <w:rsid w:val="2AE9690F"/>
    <w:rsid w:val="2B251EC8"/>
    <w:rsid w:val="2B9920E3"/>
    <w:rsid w:val="2B9F0C5F"/>
    <w:rsid w:val="2E3210E4"/>
    <w:rsid w:val="2EA6515C"/>
    <w:rsid w:val="2FB120F1"/>
    <w:rsid w:val="3001339A"/>
    <w:rsid w:val="30F90DF5"/>
    <w:rsid w:val="3104623F"/>
    <w:rsid w:val="322A2FB9"/>
    <w:rsid w:val="32DC0FAC"/>
    <w:rsid w:val="331F412B"/>
    <w:rsid w:val="33E175A0"/>
    <w:rsid w:val="34A92764"/>
    <w:rsid w:val="35851A01"/>
    <w:rsid w:val="37096EB0"/>
    <w:rsid w:val="370E7563"/>
    <w:rsid w:val="37F01A66"/>
    <w:rsid w:val="38133FA2"/>
    <w:rsid w:val="39276F80"/>
    <w:rsid w:val="3A7D6FCD"/>
    <w:rsid w:val="3A971EE4"/>
    <w:rsid w:val="3B060054"/>
    <w:rsid w:val="3BB93C18"/>
    <w:rsid w:val="3D341568"/>
    <w:rsid w:val="41B11ADD"/>
    <w:rsid w:val="42880842"/>
    <w:rsid w:val="43B9431B"/>
    <w:rsid w:val="43CC51CD"/>
    <w:rsid w:val="4573692E"/>
    <w:rsid w:val="460753BD"/>
    <w:rsid w:val="46382D6C"/>
    <w:rsid w:val="46B1043E"/>
    <w:rsid w:val="49487872"/>
    <w:rsid w:val="499B6B7C"/>
    <w:rsid w:val="4A3D6149"/>
    <w:rsid w:val="4AF41787"/>
    <w:rsid w:val="4BC81014"/>
    <w:rsid w:val="4BF83138"/>
    <w:rsid w:val="4C3346A1"/>
    <w:rsid w:val="4E4640FD"/>
    <w:rsid w:val="50EC0254"/>
    <w:rsid w:val="51AF590D"/>
    <w:rsid w:val="532E1C99"/>
    <w:rsid w:val="53446DA8"/>
    <w:rsid w:val="53CA1C02"/>
    <w:rsid w:val="541E59ED"/>
    <w:rsid w:val="54AD25D8"/>
    <w:rsid w:val="55D25BB9"/>
    <w:rsid w:val="58964825"/>
    <w:rsid w:val="5A2E46EA"/>
    <w:rsid w:val="5B512FA9"/>
    <w:rsid w:val="5C626C78"/>
    <w:rsid w:val="5D264449"/>
    <w:rsid w:val="5D27671A"/>
    <w:rsid w:val="5D793204"/>
    <w:rsid w:val="5E1E3CAF"/>
    <w:rsid w:val="5E3653EC"/>
    <w:rsid w:val="5F421E8D"/>
    <w:rsid w:val="602837E7"/>
    <w:rsid w:val="607664FC"/>
    <w:rsid w:val="60BB5D97"/>
    <w:rsid w:val="614926BE"/>
    <w:rsid w:val="619A4AEB"/>
    <w:rsid w:val="61DC10EB"/>
    <w:rsid w:val="620F53D7"/>
    <w:rsid w:val="64AB30F0"/>
    <w:rsid w:val="656478DF"/>
    <w:rsid w:val="662D5327"/>
    <w:rsid w:val="6C6967BA"/>
    <w:rsid w:val="6C6C22EE"/>
    <w:rsid w:val="6C9A3FDC"/>
    <w:rsid w:val="6D5E1A98"/>
    <w:rsid w:val="6D9A17B5"/>
    <w:rsid w:val="6E1D0C30"/>
    <w:rsid w:val="71381023"/>
    <w:rsid w:val="721B7E4A"/>
    <w:rsid w:val="72C75245"/>
    <w:rsid w:val="72F76BD8"/>
    <w:rsid w:val="74574432"/>
    <w:rsid w:val="74A82012"/>
    <w:rsid w:val="759568B3"/>
    <w:rsid w:val="77AF5FE6"/>
    <w:rsid w:val="78743147"/>
    <w:rsid w:val="797A3F30"/>
    <w:rsid w:val="7C896BD7"/>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1"/>
    <w:unhideWhenUsed/>
    <w:qFormat/>
    <w:uiPriority w:val="0"/>
    <w:pPr>
      <w:ind w:firstLine="420" w:firstLineChars="100"/>
    </w:p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paragraph" w:customStyle="1" w:styleId="13">
    <w:name w:val="Table Paragraph"/>
    <w:basedOn w:val="1"/>
    <w:qFormat/>
    <w:uiPriority w:val="1"/>
    <w:rPr>
      <w:rFonts w:ascii="宋体" w:hAnsi="宋体" w:eastAsia="宋体" w:cs="宋体"/>
    </w:rPr>
  </w:style>
  <w:style w:type="character" w:customStyle="1" w:styleId="14">
    <w:name w:val="标题 1 字符"/>
    <w:basedOn w:val="10"/>
    <w:link w:val="2"/>
    <w:qFormat/>
    <w:uiPriority w:val="9"/>
    <w:rPr>
      <w:b/>
      <w:bCs/>
      <w:kern w:val="44"/>
      <w:sz w:val="44"/>
      <w:szCs w:val="44"/>
    </w:rPr>
  </w:style>
  <w:style w:type="character" w:customStyle="1" w:styleId="15">
    <w:name w:val="font41"/>
    <w:basedOn w:val="10"/>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7404</Words>
  <Characters>9598</Characters>
  <Lines>14</Lines>
  <Paragraphs>4</Paragraphs>
  <TotalTime>254</TotalTime>
  <ScaleCrop>false</ScaleCrop>
  <LinksUpToDate>false</LinksUpToDate>
  <CharactersWithSpaces>10295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2025-09-15T00:51:28Z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7409EF3FCD4240F6AA64875F623524DD_13</vt:lpwstr>
  </property>
  <property fmtid="{D5CDD505-2E9C-101B-9397-08002B2CF9AE}" pid="4" name="KSOTemplateDocerSaveRecord">
    <vt:lpwstr>eyJoZGlkIjoiNWNiYzUxMzM3NTIwMTdlMTkyZDlkNGM4NzM2OTFmNDAiLCJ1c2VySWQiOiIxMjg5NDA0OTkyIn0=</vt:lpwstr>
  </property>
</Properties>
</file>