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A229">
      <w:pPr>
        <w:pageBreakBefore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补充说明</w:t>
      </w:r>
    </w:p>
    <w:p w14:paraId="720FD5F6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我公司于2026年6月12日发布的网上公开招标，项目名称 ：东部机场集团有限公司南京禄口机场7.49MW光充一体化项目EPC总承包。</w:t>
      </w:r>
    </w:p>
    <w:p w14:paraId="42F8580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因项目有漏项，增加了一批变压器设备，品牌为：保定天威、特变电工、江苏华鹏、海南金盘智能。报价清单见补充说明。</w:t>
      </w:r>
    </w:p>
    <w:p w14:paraId="0196BE94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原最高投标限制总价：人民币：165万，修改为：人民币：240万元。</w:t>
      </w:r>
    </w:p>
    <w:p w14:paraId="02B7416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原投标截时间为：2026年6月19日12时，现延期至2026年6月22日12时。</w:t>
      </w:r>
    </w:p>
    <w:p w14:paraId="706A49AA"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到货时间：2026年7月15日前完成交货。</w:t>
      </w:r>
    </w:p>
    <w:p w14:paraId="3760518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评分标准：本项目采用合理最低价中标。</w:t>
      </w:r>
    </w:p>
    <w:p w14:paraId="0523749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投标文件可采用快递（顺丰或EMS）邮寄或送达我公司，投标书需盖章密封，并在信封上注明项目编号“KG2026-X002-ZB01”，邮寄地址：南京市江宁区秣陵街道天元西路199号东部机场集团10楼。</w:t>
      </w:r>
    </w:p>
    <w:p w14:paraId="3C3C9D9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投标事宜的联系：唐工  电话：025-69821257</w:t>
      </w:r>
    </w:p>
    <w:p w14:paraId="7C75C646">
      <w:pPr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南京禄口国际机场空港科技有限公司</w:t>
      </w:r>
    </w:p>
    <w:p w14:paraId="4D445C45">
      <w:pPr>
        <w:ind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2026年6月16日</w:t>
      </w:r>
    </w:p>
    <w:p w14:paraId="7D3F473D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2120BE2F">
      <w:pPr>
        <w:pageBreakBefore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>南京禄口国际机场空港科技有限公司采购招标文件</w:t>
      </w:r>
    </w:p>
    <w:p w14:paraId="2F6E6A89">
      <w:pPr>
        <w:rPr>
          <w:rFonts w:hint="eastAsia"/>
        </w:rPr>
      </w:pPr>
      <w:r>
        <w:rPr>
          <w:rFonts w:hint="eastAsia"/>
        </w:rPr>
        <w:t>附件三：报价一览表</w:t>
      </w:r>
    </w:p>
    <w:p w14:paraId="39F9DAC5">
      <w:pPr>
        <w:pStyle w:val="18"/>
        <w:ind w:firstLine="210"/>
        <w:rPr>
          <w:rFonts w:hint="eastAsia" w:ascii="宋体" w:hAnsi="宋体" w:eastAsia="宋体" w:cs="宋体"/>
        </w:rPr>
      </w:pPr>
    </w:p>
    <w:tbl>
      <w:tblPr>
        <w:tblStyle w:val="19"/>
        <w:tblW w:w="142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68"/>
        <w:gridCol w:w="3757"/>
        <w:gridCol w:w="1772"/>
        <w:gridCol w:w="1204"/>
        <w:gridCol w:w="870"/>
        <w:gridCol w:w="1080"/>
        <w:gridCol w:w="1080"/>
        <w:gridCol w:w="1080"/>
        <w:gridCol w:w="850"/>
      </w:tblGrid>
      <w:tr w14:paraId="713B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4A7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1019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64795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3479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DBF6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生产厂商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2A47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9734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6AB7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BF14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总价（元）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1700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3666C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6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3AC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SCB14-900/10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10±2×2.5%/0.8kV, D/y11  Ud%=5%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二级能效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95BA49">
            <w:pPr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推荐生产厂家：吴江金通力、</w:t>
            </w:r>
          </w:p>
          <w:p w14:paraId="0C33F5E8">
            <w:pPr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安徽中电鑫龙、</w:t>
            </w:r>
          </w:p>
          <w:p w14:paraId="2E0DDBF1">
            <w:pPr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南京大全、</w:t>
            </w:r>
          </w:p>
          <w:p w14:paraId="5311955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江苏华衡电力、有能电气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C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01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D3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89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659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A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CE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SCB14-1100/10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10±2×2.5%/0.8kV, D/y11  Ud%=5%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二级能效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1200k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EB9A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F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7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13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92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9B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3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DF8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SCB14-1500/10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10±2×2.5%/0.8kV, D/y11  Ud%=5%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二级能效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F33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D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35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C3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3D3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7F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C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47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SCB14-2000/10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10±2×2.5%/0.8kV, D/y11  Ud%=5%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二级能效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2000k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6EE8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4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0B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5E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E0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74D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1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站用变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BDA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SCB14-100/10 10.5±2x2.5%/0.4kV D,yn11 Uk=4%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二级能效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2000k 10.5/0.4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F17B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1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A2F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7A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B4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65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E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户用升压箱式变电站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2A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三相双绕组 欧变 SCB14-1250kVA  10.5±2×2.5%/0.4kV，含低压框架式断路器（可抽出式，含4000A进线开关，630A出线开关），出线开关配置独立电表计量，满足机场运行需要；其他箱变自供电等其他附属设备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1250k 10.5/0.4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DF6D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7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9E6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84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4C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23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3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 计</w:t>
            </w:r>
          </w:p>
        </w:tc>
        <w:tc>
          <w:tcPr>
            <w:tcW w:w="11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94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B7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2AF377DA">
      <w:pPr>
        <w:rPr>
          <w:rFonts w:hint="eastAsia"/>
        </w:rPr>
      </w:pPr>
    </w:p>
    <w:sectPr>
      <w:footerReference r:id="rId3" w:type="default"/>
      <w:pgSz w:w="16838" w:h="11906" w:orient="landscape"/>
      <w:pgMar w:top="1009" w:right="1043" w:bottom="1009" w:left="986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8D69">
    <w:pPr>
      <w:pStyle w:val="14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55840"/>
                          </w:sdtPr>
                          <w:sdtContent>
                            <w:p w14:paraId="097A7B0D">
                              <w:pPr>
                                <w:pStyle w:val="14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ACF5F3D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840"/>
                    </w:sdtPr>
                    <w:sdtContent>
                      <w:p w14:paraId="097A7B0D">
                        <w:pPr>
                          <w:pStyle w:val="14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ACF5F3D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76D26F">
    <w:pPr>
      <w:pStyle w:val="1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YmNkNmYyYzQ5Y2I4M2UwMTliM2VjNmFlZjA5N2EifQ=="/>
  </w:docVars>
  <w:rsids>
    <w:rsidRoot w:val="002B10A7"/>
    <w:rsid w:val="00024ED8"/>
    <w:rsid w:val="00047E82"/>
    <w:rsid w:val="00052D8C"/>
    <w:rsid w:val="00077464"/>
    <w:rsid w:val="001D1CDC"/>
    <w:rsid w:val="002B10A7"/>
    <w:rsid w:val="00344BD1"/>
    <w:rsid w:val="003921FD"/>
    <w:rsid w:val="003F1CC7"/>
    <w:rsid w:val="00474FB0"/>
    <w:rsid w:val="00481E4B"/>
    <w:rsid w:val="0054437A"/>
    <w:rsid w:val="00584200"/>
    <w:rsid w:val="00626977"/>
    <w:rsid w:val="009A4DEA"/>
    <w:rsid w:val="00B161F1"/>
    <w:rsid w:val="00BC3B05"/>
    <w:rsid w:val="00C02FF3"/>
    <w:rsid w:val="00C77377"/>
    <w:rsid w:val="00D23E07"/>
    <w:rsid w:val="00E03DC3"/>
    <w:rsid w:val="00E07C4A"/>
    <w:rsid w:val="00E367B4"/>
    <w:rsid w:val="00E748E1"/>
    <w:rsid w:val="00EB1E8F"/>
    <w:rsid w:val="00F321D2"/>
    <w:rsid w:val="00F56411"/>
    <w:rsid w:val="00FA294D"/>
    <w:rsid w:val="00FC22FE"/>
    <w:rsid w:val="012944F0"/>
    <w:rsid w:val="017E696D"/>
    <w:rsid w:val="078F69E9"/>
    <w:rsid w:val="088D73A9"/>
    <w:rsid w:val="08E150F4"/>
    <w:rsid w:val="091F0FEF"/>
    <w:rsid w:val="0B2F368B"/>
    <w:rsid w:val="0BBF20B1"/>
    <w:rsid w:val="0C331EC8"/>
    <w:rsid w:val="0D570D57"/>
    <w:rsid w:val="0D7B4129"/>
    <w:rsid w:val="0E5350E3"/>
    <w:rsid w:val="10415AD5"/>
    <w:rsid w:val="11A9055E"/>
    <w:rsid w:val="121F524D"/>
    <w:rsid w:val="1478433A"/>
    <w:rsid w:val="14BB2301"/>
    <w:rsid w:val="16041350"/>
    <w:rsid w:val="177B5642"/>
    <w:rsid w:val="1A24794A"/>
    <w:rsid w:val="1B28788F"/>
    <w:rsid w:val="1D8138E1"/>
    <w:rsid w:val="1F9472D4"/>
    <w:rsid w:val="20DD321B"/>
    <w:rsid w:val="22243E0C"/>
    <w:rsid w:val="24AD59F2"/>
    <w:rsid w:val="260C00C4"/>
    <w:rsid w:val="283C2301"/>
    <w:rsid w:val="2A9B396A"/>
    <w:rsid w:val="2B013C59"/>
    <w:rsid w:val="2B9F0C5F"/>
    <w:rsid w:val="2D0B1B45"/>
    <w:rsid w:val="2DCC3353"/>
    <w:rsid w:val="2E3210E4"/>
    <w:rsid w:val="2F026F07"/>
    <w:rsid w:val="3104623F"/>
    <w:rsid w:val="322A2FB9"/>
    <w:rsid w:val="325356E2"/>
    <w:rsid w:val="32B01BB6"/>
    <w:rsid w:val="32DC0FAC"/>
    <w:rsid w:val="34A21DC1"/>
    <w:rsid w:val="34A92764"/>
    <w:rsid w:val="35851A01"/>
    <w:rsid w:val="35E20C8C"/>
    <w:rsid w:val="36456645"/>
    <w:rsid w:val="38133FA2"/>
    <w:rsid w:val="39205BF2"/>
    <w:rsid w:val="39276F80"/>
    <w:rsid w:val="3AFA3FAF"/>
    <w:rsid w:val="3B060054"/>
    <w:rsid w:val="3B60677A"/>
    <w:rsid w:val="3F841B9D"/>
    <w:rsid w:val="41B11ADD"/>
    <w:rsid w:val="42880842"/>
    <w:rsid w:val="43B9431B"/>
    <w:rsid w:val="43CC51CD"/>
    <w:rsid w:val="447B3838"/>
    <w:rsid w:val="46382D6C"/>
    <w:rsid w:val="471457BF"/>
    <w:rsid w:val="49120A59"/>
    <w:rsid w:val="49487872"/>
    <w:rsid w:val="4954163C"/>
    <w:rsid w:val="499B6B7C"/>
    <w:rsid w:val="4A3D6149"/>
    <w:rsid w:val="4AD351BA"/>
    <w:rsid w:val="4AF41787"/>
    <w:rsid w:val="4BC81014"/>
    <w:rsid w:val="4BF83138"/>
    <w:rsid w:val="4C3346A1"/>
    <w:rsid w:val="4DA90454"/>
    <w:rsid w:val="51785F83"/>
    <w:rsid w:val="51AF590D"/>
    <w:rsid w:val="532E1C99"/>
    <w:rsid w:val="541E59ED"/>
    <w:rsid w:val="55D25BB9"/>
    <w:rsid w:val="563E3B10"/>
    <w:rsid w:val="58896EB8"/>
    <w:rsid w:val="58964825"/>
    <w:rsid w:val="5B5058AF"/>
    <w:rsid w:val="5B512FA9"/>
    <w:rsid w:val="5C626C78"/>
    <w:rsid w:val="5D27671A"/>
    <w:rsid w:val="5F304902"/>
    <w:rsid w:val="5F421E8D"/>
    <w:rsid w:val="602837E7"/>
    <w:rsid w:val="60444929"/>
    <w:rsid w:val="607664FC"/>
    <w:rsid w:val="60BB5D97"/>
    <w:rsid w:val="61DC10EB"/>
    <w:rsid w:val="620F53D7"/>
    <w:rsid w:val="630D7AD2"/>
    <w:rsid w:val="64AB30F0"/>
    <w:rsid w:val="64F22BCB"/>
    <w:rsid w:val="656478DF"/>
    <w:rsid w:val="662D5327"/>
    <w:rsid w:val="67A23F54"/>
    <w:rsid w:val="69E9259C"/>
    <w:rsid w:val="6B177178"/>
    <w:rsid w:val="6C6967BA"/>
    <w:rsid w:val="6C9A3FDC"/>
    <w:rsid w:val="6D134B60"/>
    <w:rsid w:val="6D5E1A98"/>
    <w:rsid w:val="6E1D0C30"/>
    <w:rsid w:val="721B7E4A"/>
    <w:rsid w:val="72C75245"/>
    <w:rsid w:val="72F76BD8"/>
    <w:rsid w:val="72FA6ED8"/>
    <w:rsid w:val="74A82012"/>
    <w:rsid w:val="759568B3"/>
    <w:rsid w:val="787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topLinePunct/>
      <w:ind w:firstLine="420"/>
      <w:outlineLvl w:val="1"/>
    </w:pPr>
    <w:rPr>
      <w:rFonts w:eastAsia="黑体"/>
      <w:bCs/>
      <w:szCs w:val="21"/>
    </w:rPr>
  </w:style>
  <w:style w:type="paragraph" w:styleId="5">
    <w:name w:val="heading 3"/>
    <w:basedOn w:val="1"/>
    <w:next w:val="6"/>
    <w:qFormat/>
    <w:uiPriority w:val="0"/>
    <w:pPr>
      <w:keepNext/>
      <w:keepLines/>
      <w:spacing w:line="960" w:lineRule="auto"/>
      <w:jc w:val="center"/>
      <w:outlineLvl w:val="2"/>
    </w:pPr>
    <w:rPr>
      <w:rFonts w:eastAsia="黑体"/>
      <w:bCs/>
      <w:sz w:val="28"/>
      <w:szCs w:val="28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6">
    <w:name w:val="段"/>
    <w:autoRedefine/>
    <w:semiHidden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8">
    <w:name w:val="Normal Indent"/>
    <w:basedOn w:val="1"/>
    <w:semiHidden/>
    <w:qFormat/>
    <w:uiPriority w:val="0"/>
    <w:pPr>
      <w:ind w:firstLine="420"/>
    </w:pPr>
  </w:style>
  <w:style w:type="paragraph" w:styleId="9">
    <w:name w:val="annotation text"/>
    <w:basedOn w:val="1"/>
    <w:qFormat/>
    <w:uiPriority w:val="0"/>
  </w:style>
  <w:style w:type="paragraph" w:styleId="10">
    <w:name w:val="Plain Text"/>
    <w:basedOn w:val="1"/>
    <w:semiHidden/>
    <w:unhideWhenUsed/>
    <w:qFormat/>
    <w:uiPriority w:val="99"/>
    <w:rPr>
      <w:rFonts w:hint="eastAsia" w:ascii="宋体" w:hAnsi="Courier New" w:eastAsia="宋体" w:cs="Times New Roman"/>
      <w:szCs w:val="21"/>
    </w:rPr>
  </w:style>
  <w:style w:type="paragraph" w:styleId="11">
    <w:name w:val="Date"/>
    <w:basedOn w:val="1"/>
    <w:next w:val="1"/>
    <w:semiHidden/>
    <w:qFormat/>
    <w:uiPriority w:val="0"/>
  </w:style>
  <w:style w:type="paragraph" w:styleId="12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"/>
    <w:basedOn w:val="1"/>
    <w:unhideWhenUsed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24">
    <w:name w:val="页脚 字符"/>
    <w:basedOn w:val="21"/>
    <w:link w:val="14"/>
    <w:qFormat/>
    <w:uiPriority w:val="99"/>
    <w:rPr>
      <w:sz w:val="18"/>
      <w:szCs w:val="18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6">
    <w:name w:val="标题 1 字符"/>
    <w:basedOn w:val="21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样式 1"/>
    <w:basedOn w:val="3"/>
    <w:autoRedefine/>
    <w:qFormat/>
    <w:uiPriority w:val="0"/>
    <w:pPr>
      <w:keepNext w:val="0"/>
      <w:keepLines w:val="0"/>
      <w:spacing w:line="240" w:lineRule="auto"/>
    </w:pPr>
    <w:rPr>
      <w:rFonts w:ascii="EU-F1" w:eastAsia="黑体"/>
      <w:kern w:val="21"/>
      <w:sz w:val="21"/>
      <w:szCs w:val="21"/>
    </w:rPr>
  </w:style>
  <w:style w:type="paragraph" w:customStyle="1" w:styleId="29">
    <w:name w:val="样式 2"/>
    <w:basedOn w:val="4"/>
    <w:qFormat/>
    <w:uiPriority w:val="0"/>
    <w:pPr>
      <w:keepNext w:val="0"/>
      <w:keepLines w:val="0"/>
      <w:spacing w:line="312" w:lineRule="exact"/>
      <w:ind w:firstLine="0"/>
    </w:pPr>
    <w:rPr>
      <w:rFonts w:ascii="EU-F1"/>
    </w:rPr>
  </w:style>
  <w:style w:type="paragraph" w:customStyle="1" w:styleId="30">
    <w:name w:val="表头"/>
    <w:basedOn w:val="1"/>
    <w:qFormat/>
    <w:uiPriority w:val="0"/>
    <w:pPr>
      <w:topLinePunct/>
      <w:spacing w:before="160" w:after="60" w:line="312" w:lineRule="exact"/>
      <w:jc w:val="center"/>
    </w:pPr>
    <w:rPr>
      <w:rFonts w:ascii="EU-F1" w:eastAsia="黑体"/>
      <w:szCs w:val="21"/>
    </w:rPr>
  </w:style>
  <w:style w:type="paragraph" w:customStyle="1" w:styleId="31">
    <w:name w:val="jl 正文 Char Char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/>
      <w:sz w:val="24"/>
    </w:rPr>
  </w:style>
  <w:style w:type="paragraph" w:customStyle="1" w:styleId="32">
    <w:name w:val="朱1"/>
    <w:basedOn w:val="33"/>
    <w:qFormat/>
    <w:uiPriority w:val="0"/>
    <w:pPr>
      <w:keepLines w:val="0"/>
      <w:tabs>
        <w:tab w:val="left" w:pos="567"/>
        <w:tab w:val="left" w:pos="850"/>
      </w:tabs>
      <w:spacing w:line="240" w:lineRule="auto"/>
      <w:ind w:firstLine="0"/>
      <w:jc w:val="both"/>
      <w:textAlignment w:val="baseline"/>
      <w:outlineLvl w:val="0"/>
    </w:pPr>
    <w:rPr>
      <w:rFonts w:ascii="EU-F1" w:cs="Times New Roman"/>
      <w:b w:val="0"/>
      <w:bCs/>
      <w:kern w:val="21"/>
      <w:sz w:val="21"/>
      <w:szCs w:val="21"/>
    </w:rPr>
  </w:style>
  <w:style w:type="paragraph" w:customStyle="1" w:styleId="33">
    <w:name w:val="样式2"/>
    <w:basedOn w:val="4"/>
    <w:semiHidden/>
    <w:qFormat/>
    <w:uiPriority w:val="0"/>
    <w:pPr>
      <w:tabs>
        <w:tab w:val="left" w:pos="567"/>
        <w:tab w:val="left" w:pos="850"/>
      </w:tabs>
      <w:spacing w:line="960" w:lineRule="auto"/>
      <w:jc w:val="left"/>
    </w:pPr>
    <w:rPr>
      <w:rFonts w:cs="宋体"/>
      <w:b/>
      <w:bCs w:val="0"/>
      <w:kern w:val="44"/>
      <w:sz w:val="36"/>
      <w:szCs w:val="36"/>
    </w:rPr>
  </w:style>
  <w:style w:type="paragraph" w:customStyle="1" w:styleId="34">
    <w:name w:val="表头A"/>
    <w:basedOn w:val="30"/>
    <w:autoRedefine/>
    <w:qFormat/>
    <w:uiPriority w:val="0"/>
    <w:pPr>
      <w:topLinePunct w:val="0"/>
    </w:pPr>
    <w:rPr>
      <w:kern w:val="21"/>
    </w:rPr>
  </w:style>
  <w:style w:type="paragraph" w:customStyle="1" w:styleId="35">
    <w:name w:val="朱2"/>
    <w:basedOn w:val="33"/>
    <w:autoRedefine/>
    <w:qFormat/>
    <w:uiPriority w:val="0"/>
    <w:pPr>
      <w:keepLines w:val="0"/>
      <w:tabs>
        <w:tab w:val="clear" w:pos="567"/>
        <w:tab w:val="clear" w:pos="850"/>
      </w:tabs>
      <w:spacing w:line="312" w:lineRule="exact"/>
      <w:ind w:firstLine="0"/>
      <w:jc w:val="both"/>
      <w:textAlignment w:val="baseline"/>
      <w:outlineLvl w:val="0"/>
    </w:pPr>
    <w:rPr>
      <w:rFonts w:ascii="EU-F1" w:cs="Times New Roman"/>
      <w:b w:val="0"/>
      <w:bCs/>
      <w:kern w:val="21"/>
      <w:sz w:val="21"/>
      <w:szCs w:val="21"/>
    </w:rPr>
  </w:style>
  <w:style w:type="paragraph" w:customStyle="1" w:styleId="36">
    <w:name w:val="自控1"/>
    <w:basedOn w:val="6"/>
    <w:autoRedefine/>
    <w:qFormat/>
    <w:uiPriority w:val="0"/>
    <w:pPr>
      <w:topLinePunct/>
      <w:autoSpaceDE/>
      <w:autoSpaceDN/>
      <w:spacing w:line="312" w:lineRule="exact"/>
      <w:ind w:left="879" w:hanging="454" w:firstLineChars="0"/>
    </w:pPr>
    <w:rPr>
      <w:rFonts w:ascii="Times New Roman" w:cs="Arial"/>
      <w:kern w:val="21"/>
      <w:szCs w:val="21"/>
    </w:rPr>
  </w:style>
  <w:style w:type="paragraph" w:customStyle="1" w:styleId="37">
    <w:name w:val="TOC 标题1"/>
    <w:basedOn w:val="3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Cs w:val="28"/>
    </w:rPr>
  </w:style>
  <w:style w:type="paragraph" w:customStyle="1" w:styleId="38">
    <w:name w:val="样式6"/>
    <w:basedOn w:val="1"/>
    <w:qFormat/>
    <w:uiPriority w:val="0"/>
    <w:pPr>
      <w:topLinePunct/>
      <w:spacing w:before="560" w:after="560" w:line="560" w:lineRule="exact"/>
      <w:jc w:val="center"/>
    </w:pPr>
    <w:rPr>
      <w:rFonts w:eastAsia="黑体"/>
      <w:sz w:val="32"/>
      <w:szCs w:val="20"/>
    </w:rPr>
  </w:style>
  <w:style w:type="paragraph" w:customStyle="1" w:styleId="39">
    <w:name w:val="目次、标准名称标题"/>
    <w:basedOn w:val="1"/>
    <w:next w:val="6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0">
    <w:name w:val="样式1"/>
    <w:qFormat/>
    <w:uiPriority w:val="0"/>
    <w:pPr>
      <w:spacing w:line="480" w:lineRule="auto"/>
    </w:pPr>
    <w:rPr>
      <w:rFonts w:ascii="EU-F1" w:hAnsi="Times New Roman" w:eastAsia="黑体" w:cs="Times New Roman"/>
      <w:color w:val="000000"/>
      <w:kern w:val="44"/>
      <w:sz w:val="21"/>
      <w:szCs w:val="21"/>
      <w:lang w:val="en-US" w:eastAsia="zh-CN" w:bidi="ar-SA"/>
    </w:rPr>
  </w:style>
  <w:style w:type="paragraph" w:customStyle="1" w:styleId="41">
    <w:name w:val="三级条标题"/>
    <w:basedOn w:val="42"/>
    <w:next w:val="6"/>
    <w:qFormat/>
    <w:uiPriority w:val="0"/>
    <w:pPr>
      <w:outlineLvl w:val="4"/>
    </w:pPr>
  </w:style>
  <w:style w:type="paragraph" w:customStyle="1" w:styleId="42">
    <w:name w:val="二级条标题"/>
    <w:basedOn w:val="1"/>
    <w:next w:val="6"/>
    <w:qFormat/>
    <w:uiPriority w:val="0"/>
    <w:pPr>
      <w:widowControl/>
      <w:spacing w:before="50" w:after="50"/>
      <w:jc w:val="left"/>
      <w:outlineLvl w:val="3"/>
    </w:pPr>
    <w:rPr>
      <w:rFonts w:ascii="黑体" w:eastAsia="黑体"/>
      <w:kern w:val="0"/>
      <w:sz w:val="20"/>
      <w:szCs w:val="20"/>
    </w:rPr>
  </w:style>
  <w:style w:type="paragraph" w:customStyle="1" w:styleId="43">
    <w:name w:val="图说"/>
    <w:basedOn w:val="1"/>
    <w:qFormat/>
    <w:uiPriority w:val="0"/>
    <w:pPr>
      <w:topLinePunct/>
      <w:spacing w:before="60" w:after="160" w:line="312" w:lineRule="exact"/>
      <w:jc w:val="center"/>
    </w:pPr>
    <w:rPr>
      <w:rFonts w:ascii="EU-F1" w:eastAsia="黑体"/>
      <w:szCs w:val="21"/>
    </w:rPr>
  </w:style>
  <w:style w:type="paragraph" w:customStyle="1" w:styleId="44">
    <w:name w:val="图片"/>
    <w:basedOn w:val="1"/>
    <w:qFormat/>
    <w:uiPriority w:val="0"/>
    <w:pPr>
      <w:topLinePunct/>
      <w:snapToGrid w:val="0"/>
      <w:spacing w:before="160" w:after="60"/>
      <w:jc w:val="center"/>
    </w:pPr>
    <w:rPr>
      <w:szCs w:val="21"/>
    </w:rPr>
  </w:style>
  <w:style w:type="paragraph" w:customStyle="1" w:styleId="45">
    <w:name w:val="批注框文本1"/>
    <w:basedOn w:val="1"/>
    <w:qFormat/>
    <w:uiPriority w:val="0"/>
    <w:rPr>
      <w:kern w:val="0"/>
      <w:sz w:val="18"/>
      <w:szCs w:val="20"/>
    </w:rPr>
  </w:style>
  <w:style w:type="paragraph" w:customStyle="1" w:styleId="46">
    <w:name w:val="正文表标题"/>
    <w:next w:val="6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47">
    <w:name w:val="注×："/>
    <w:qFormat/>
    <w:uiPriority w:val="0"/>
    <w:pPr>
      <w:widowControl w:val="0"/>
      <w:tabs>
        <w:tab w:val="left" w:pos="630"/>
      </w:tabs>
      <w:autoSpaceDE w:val="0"/>
      <w:autoSpaceDN w:val="0"/>
      <w:adjustRightInd w:val="0"/>
      <w:spacing w:line="360" w:lineRule="atLeast"/>
      <w:ind w:left="900" w:hanging="500"/>
      <w:jc w:val="both"/>
      <w:textAlignment w:val="baseline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48">
    <w:name w:val="font1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21"/>
    <w:basedOn w:val="2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50">
    <w:name w:val="font3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1">
    <w:name w:val="font51"/>
    <w:basedOn w:val="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52">
    <w:name w:val="15"/>
    <w:basedOn w:val="2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879</Characters>
  <Lines>1265</Lines>
  <Paragraphs>1306</Paragraphs>
  <TotalTime>2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2023-08-09T08:19:00Z</dcterms:created>
  <dc:creator>cong wang</dc:creator>
  <cp:lastModifiedBy>唐莉</cp:lastModifiedBy>
  <cp:lastPrinted>2026-06-09T08:29:00Z</cp:lastPrinted>
  <dcterms:modified xsi:type="dcterms:W3CDTF">2026-06-16T03:04:24Z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A004653A70BB4D058137A1435F39C743_13</vt:lpwstr>
  </property>
  <property fmtid="{D5CDD505-2E9C-101B-9397-08002B2CF9AE}" pid="4" name="KSOTemplateDocerSaveRecord">
    <vt:lpwstr>eyJoZGlkIjoiMTNjYmNkNmYyYzQ5Y2I4M2UwMTliM2VjNmFlZjA5N2EiLCJ1c2VySWQiOiI0NDM5NDE1MTMifQ==</vt:lpwstr>
  </property>
</Properties>
</file>